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49CB" w14:textId="6655109A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 xml:space="preserve">Annex A.3 Details of </w:t>
      </w:r>
      <w:r w:rsidR="00247AD9" w:rsidRPr="00547D28">
        <w:t>D</w:t>
      </w:r>
      <w:r w:rsidRPr="00547D28">
        <w:t xml:space="preserve">eclared </w:t>
      </w:r>
      <w:r w:rsidR="000C6C76" w:rsidRPr="00547D28">
        <w:t>eUICC</w:t>
      </w:r>
    </w:p>
    <w:p w14:paraId="55B78982" w14:textId="603C0BE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22C9E4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985"/>
        <w:gridCol w:w="3118"/>
      </w:tblGrid>
      <w:tr w:rsidR="00D23163" w:rsidRPr="00544728" w14:paraId="7B0DB464" w14:textId="77777777" w:rsidTr="00752485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7AA0F55A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752485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77777777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417BF20B" w:rsidR="00D23163" w:rsidRDefault="00D23163" w:rsidP="00EF212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600187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for </w:t>
            </w:r>
            <w:r w:rsidR="00EF212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9063C2" w:rsidRPr="009063C2" w14:paraId="53E779EE" w14:textId="77777777" w:rsidTr="009063C2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74331B" w14:textId="4F682CDF" w:rsidR="009063C2" w:rsidRPr="009063C2" w:rsidRDefault="009063C2" w:rsidP="00122846">
            <w:pPr>
              <w:pStyle w:val="TableHeader"/>
              <w:rPr>
                <w:noProof/>
                <w:color w:val="FFFFFF" w:themeColor="background1"/>
                <w:lang w:bidi="bn-BD"/>
              </w:rPr>
            </w:pPr>
            <w:r w:rsidRPr="009063C2">
              <w:rPr>
                <w:noProof/>
                <w:color w:val="FFFFFF" w:themeColor="background1"/>
                <w:lang w:bidi="bn-BD"/>
              </w:rPr>
              <w:t>eUICC type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C213" w14:textId="22D78612" w:rsidR="009063C2" w:rsidRPr="009063C2" w:rsidRDefault="00000000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2231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 xml:space="preserve">  Discrete   </w:t>
            </w:r>
          </w:p>
          <w:p w14:paraId="0AD97844" w14:textId="5C1C8C76" w:rsidR="009063C2" w:rsidRPr="009063C2" w:rsidRDefault="00000000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92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Segoe UI Symbol" w:eastAsia="Times New Roman" w:hAnsi="Segoe UI Symbol" w:cs="Segoe UI"/>
                <w:color w:val="000000" w:themeColor="text1"/>
                <w:lang w:eastAsia="en-GB"/>
              </w:rPr>
              <w:t xml:space="preserve">  </w:t>
            </w:r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>Integrated   </w:t>
            </w:r>
          </w:p>
        </w:tc>
      </w:tr>
      <w:tr w:rsidR="00512320" w:rsidRPr="00FE1D33" w14:paraId="0EDA36D1" w14:textId="69262020" w:rsidTr="00752485">
        <w:trPr>
          <w:trHeight w:val="237"/>
        </w:trPr>
        <w:tc>
          <w:tcPr>
            <w:tcW w:w="3964" w:type="dxa"/>
            <w:vMerge w:val="restart"/>
            <w:shd w:val="clear" w:color="auto" w:fill="C00000"/>
            <w:vAlign w:val="center"/>
          </w:tcPr>
          <w:p w14:paraId="112F46AC" w14:textId="1F59051A" w:rsidR="00512320" w:rsidRPr="00D23163" w:rsidRDefault="00512320" w:rsidP="00122846">
            <w:pPr>
              <w:pStyle w:val="TableHeader"/>
              <w:rPr>
                <w:noProof/>
                <w:lang w:bidi="bn-BD"/>
              </w:rPr>
            </w:pPr>
            <w:r w:rsidRPr="00D23163">
              <w:rPr>
                <w:noProof/>
                <w:lang w:bidi="bn-BD"/>
              </w:rPr>
              <w:t>eUICC Category</w:t>
            </w:r>
            <w:r w:rsidR="00EE31E0">
              <w:rPr>
                <w:noProof/>
                <w:lang w:bidi="bn-BD"/>
              </w:rPr>
              <w:t xml:space="preserve"> (optional)</w:t>
            </w:r>
          </w:p>
          <w:p w14:paraId="62193EEC" w14:textId="77777777" w:rsidR="00512320" w:rsidRDefault="0051232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122846">
              <w:rPr>
                <w:b w:val="0"/>
                <w:noProof/>
                <w:lang w:bidi="bn-BD"/>
              </w:rPr>
              <w:t>(Refer to SGP.21 Annex D for definitions)</w:t>
            </w:r>
          </w:p>
          <w:p w14:paraId="735DE0D1" w14:textId="39AEAF73" w:rsidR="004D2629" w:rsidRPr="00122846" w:rsidRDefault="004D2629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4D2629">
              <w:rPr>
                <w:i/>
                <w:noProof/>
                <w:sz w:val="20"/>
                <w:lang w:bidi="bn-BD"/>
              </w:rPr>
              <w:t xml:space="preserve">NOTE: As indicated in </w:t>
            </w:r>
            <w:r w:rsidRPr="004D2629">
              <w:rPr>
                <w:i/>
                <w:sz w:val="20"/>
              </w:rPr>
              <w:t xml:space="preserve">GSMA SGP.22 section 4.3 only </w:t>
            </w:r>
            <w:r w:rsidRPr="004D2629">
              <w:rPr>
                <w:i/>
                <w:sz w:val="20"/>
                <w:u w:val="single"/>
              </w:rPr>
              <w:t>one</w:t>
            </w:r>
            <w:r w:rsidRPr="004D2629">
              <w:rPr>
                <w:i/>
                <w:sz w:val="20"/>
              </w:rPr>
              <w:t xml:space="preserve"> category is possible/allowed. Please select </w:t>
            </w:r>
            <w:r w:rsidR="00EE31E0">
              <w:rPr>
                <w:i/>
                <w:sz w:val="20"/>
              </w:rPr>
              <w:t>at most</w:t>
            </w:r>
            <w:r w:rsidRPr="004D2629">
              <w:rPr>
                <w:i/>
                <w:sz w:val="20"/>
              </w:rPr>
              <w:t xml:space="preserve"> one.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A0F8" w14:textId="296CF5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t xml:space="preserve">CAT1, </w:t>
            </w:r>
            <w:r w:rsidRPr="00E07E79">
              <w:t>Basic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47B5" w14:textId="673DD5BF" w:rsidR="00512320" w:rsidRPr="00DE179D" w:rsidRDefault="00000000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253A17F3" w14:textId="076347F0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11EA4394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3611" w14:textId="03EF7354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</w:t>
            </w:r>
            <w:r>
              <w:t xml:space="preserve">2, </w:t>
            </w:r>
            <w:r w:rsidRPr="00E07E79">
              <w:t>Medium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7C1C" w14:textId="6C7E8200" w:rsidR="00512320" w:rsidRPr="00DE179D" w:rsidRDefault="00000000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9048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5009C59D" w14:textId="079940F1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40B57CB9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AEEF" w14:textId="21AD223A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CAT3</w:t>
            </w:r>
            <w:r>
              <w:t xml:space="preserve">, </w:t>
            </w:r>
            <w:r w:rsidRPr="00E07E79">
              <w:t>Contactless</w:t>
            </w:r>
            <w:r w:rsidR="00BD7531">
              <w:rPr>
                <w:rStyle w:val="FootnoteReference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500" w14:textId="66C7BE71" w:rsidR="00512320" w:rsidRPr="00DE179D" w:rsidRDefault="00000000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259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2F1DC2" w:rsidRPr="00FE1D33" w14:paraId="1B6455B9" w14:textId="42BA224A" w:rsidTr="00752485">
        <w:trPr>
          <w:trHeight w:val="623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77777777" w:rsidR="002F1DC2" w:rsidRPr="00DE179D" w:rsidRDefault="002F1DC2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02" w14:textId="77777777" w:rsidR="002F1DC2" w:rsidRPr="00DE179D" w:rsidRDefault="002F1DC2" w:rsidP="00512320">
            <w:pPr>
              <w:pStyle w:val="NoSpacing"/>
              <w:jc w:val="both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t>Other</w:t>
            </w:r>
          </w:p>
          <w:p w14:paraId="79C25908" w14:textId="3EE294DE" w:rsidR="002F1DC2" w:rsidRPr="00512320" w:rsidRDefault="002F1DC2" w:rsidP="00512320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“other” eUICC category, if selected]</w:t>
            </w:r>
          </w:p>
        </w:tc>
      </w:tr>
      <w:tr w:rsidR="00D23163" w:rsidRPr="00FE1D33" w14:paraId="4C29B5DB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E1976A7" w:rsidR="00D23163" w:rsidRPr="00DE179D" w:rsidRDefault="00D2316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0C85B249" w14:textId="7B421C18" w:rsidR="00EE31E0" w:rsidRDefault="00600187" w:rsidP="00527085">
      <w:pPr>
        <w:spacing w:after="0" w:line="240" w:lineRule="auto"/>
        <w:textAlignment w:val="baseline"/>
        <w:rPr>
          <w:noProof/>
        </w:rPr>
      </w:pPr>
      <w:r w:rsidRPr="00C63796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3163" w14:paraId="18D5F254" w14:textId="77777777" w:rsidTr="00752485">
        <w:tc>
          <w:tcPr>
            <w:tcW w:w="9016" w:type="dxa"/>
            <w:gridSpan w:val="2"/>
            <w:shd w:val="clear" w:color="auto" w:fill="C00000"/>
          </w:tcPr>
          <w:p w14:paraId="66D51D67" w14:textId="53DDD125" w:rsidR="00D23163" w:rsidRDefault="00D23163" w:rsidP="006F0437">
            <w:pPr>
              <w:pStyle w:val="TableHeader"/>
              <w:rPr>
                <w:noProof/>
              </w:rPr>
            </w:pPr>
            <w:r>
              <w:rPr>
                <w:noProof/>
              </w:rPr>
              <w:t xml:space="preserve">Do you intend to apply for a new </w:t>
            </w:r>
            <w:r w:rsidR="00EE31E0">
              <w:rPr>
                <w:noProof/>
              </w:rPr>
              <w:t xml:space="preserve">EUM CA </w:t>
            </w:r>
            <w:r>
              <w:rPr>
                <w:noProof/>
              </w:rPr>
              <w:t>(PKI) Certificate for this eUICC</w:t>
            </w:r>
            <w:r w:rsidR="00EE31E0">
              <w:rPr>
                <w:noProof/>
              </w:rPr>
              <w:t xml:space="preserve"> product</w:t>
            </w:r>
            <w:r>
              <w:rPr>
                <w:noProof/>
              </w:rPr>
              <w:t>?</w:t>
            </w:r>
          </w:p>
        </w:tc>
      </w:tr>
      <w:tr w:rsidR="00D23163" w14:paraId="178BF011" w14:textId="77777777" w:rsidTr="00512320">
        <w:tc>
          <w:tcPr>
            <w:tcW w:w="4508" w:type="dxa"/>
          </w:tcPr>
          <w:p w14:paraId="62BE484C" w14:textId="41570A1D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rStyle w:val="TableTextChar"/>
                <w:b/>
              </w:rPr>
              <w:t>Ye</w:t>
            </w:r>
            <w:r w:rsidRPr="006F0437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232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8E865E6" w14:textId="33652818" w:rsidR="00D23163" w:rsidRDefault="00D23163" w:rsidP="006F0437">
            <w:pPr>
              <w:pStyle w:val="NoSpacing"/>
              <w:jc w:val="center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(New </w:t>
            </w:r>
            <w:r w:rsidR="00EA0BA1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EUM CA </w:t>
            </w:r>
            <w:r w:rsidR="00EE31E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PKI </w:t>
            </w: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Certificate)</w:t>
            </w:r>
          </w:p>
        </w:tc>
        <w:tc>
          <w:tcPr>
            <w:tcW w:w="4508" w:type="dxa"/>
          </w:tcPr>
          <w:p w14:paraId="4699FDAC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1CA59683" w14:textId="4712EAFB" w:rsidR="00D23163" w:rsidRDefault="00D23163" w:rsidP="006E1F25">
            <w:pPr>
              <w:pStyle w:val="NoSpacing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reuse existing </w:t>
            </w:r>
            <w:r w:rsidR="00EA0BA1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EUM CA </w:t>
            </w:r>
            <w:proofErr w:type="spellStart"/>
            <w:r w:rsidR="00EE31E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PKI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Certificate</w:t>
            </w:r>
            <w:proofErr w:type="spellEnd"/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)</w:t>
            </w:r>
          </w:p>
        </w:tc>
      </w:tr>
    </w:tbl>
    <w:p w14:paraId="6E8572CC" w14:textId="77777777" w:rsidR="00D23163" w:rsidRDefault="00D23163" w:rsidP="00D23163">
      <w:pPr>
        <w:pStyle w:val="NoSpacing"/>
        <w:rPr>
          <w:noProof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7472A7" w:rsidRPr="008D16E5" w14:paraId="12594510" w14:textId="77777777" w:rsidTr="00490CF5">
        <w:tc>
          <w:tcPr>
            <w:tcW w:w="9016" w:type="dxa"/>
            <w:gridSpan w:val="2"/>
            <w:shd w:val="clear" w:color="auto" w:fill="C00000"/>
          </w:tcPr>
          <w:p w14:paraId="0D29A987" w14:textId="77777777" w:rsidR="007472A7" w:rsidRPr="008D16E5" w:rsidRDefault="007472A7" w:rsidP="00490CF5">
            <w:pPr>
              <w:keepNext/>
              <w:spacing w:before="60"/>
              <w:rPr>
                <w:rFonts w:cs="Arial"/>
                <w:b/>
                <w:noProof/>
                <w:color w:val="FFFFFF"/>
                <w:lang w:val="en-US" w:eastAsia="en-GB"/>
              </w:rPr>
            </w:pPr>
            <w:r w:rsidRPr="008D16E5">
              <w:rPr>
                <w:rFonts w:cs="Arial"/>
                <w:b/>
                <w:noProof/>
                <w:color w:val="FFFFFF"/>
                <w:lang w:val="en-US" w:eastAsia="en-GB"/>
              </w:rPr>
              <w:t>If “</w:t>
            </w:r>
            <w:r>
              <w:rPr>
                <w:rFonts w:cs="Arial"/>
                <w:b/>
                <w:noProof/>
                <w:color w:val="FFFFFF"/>
                <w:lang w:val="en-US" w:eastAsia="en-GB"/>
              </w:rPr>
              <w:t>Yes</w:t>
            </w:r>
            <w:r w:rsidRPr="008D16E5">
              <w:rPr>
                <w:rFonts w:cs="Arial"/>
                <w:b/>
                <w:noProof/>
                <w:color w:val="FFFFFF"/>
                <w:lang w:val="en-US" w:eastAsia="en-GB"/>
              </w:rPr>
              <w:t xml:space="preserve">”, please indicate </w:t>
            </w:r>
            <w:r>
              <w:rPr>
                <w:rFonts w:cs="Arial"/>
                <w:b/>
                <w:noProof/>
                <w:color w:val="FFFFFF"/>
                <w:lang w:val="en-US" w:eastAsia="en-GB"/>
              </w:rPr>
              <w:t xml:space="preserve">which of the </w:t>
            </w:r>
            <w:r w:rsidRPr="008D16E5">
              <w:rPr>
                <w:rFonts w:cs="Arial"/>
                <w:b/>
                <w:noProof/>
                <w:color w:val="FFFFFF"/>
                <w:lang w:eastAsia="en-GB"/>
              </w:rPr>
              <w:t>GSMA Certificate Issuers</w:t>
            </w:r>
            <w:r>
              <w:rPr>
                <w:rFonts w:cs="Arial"/>
                <w:b/>
                <w:noProof/>
                <w:color w:val="FFFFFF"/>
                <w:lang w:eastAsia="en-GB"/>
              </w:rPr>
              <w:t xml:space="preserve"> </w:t>
            </w:r>
            <w:r>
              <w:rPr>
                <w:rFonts w:cs="Arial"/>
                <w:b/>
                <w:noProof/>
                <w:color w:val="FFFFFF"/>
                <w:lang w:val="en-US" w:eastAsia="en-GB"/>
              </w:rPr>
              <w:t>will be selected to issue the Certificate for this eUICC (you can list one or more)</w:t>
            </w:r>
          </w:p>
        </w:tc>
      </w:tr>
      <w:tr w:rsidR="007472A7" w:rsidRPr="008D16E5" w14:paraId="11424E11" w14:textId="77777777" w:rsidTr="00490CF5">
        <w:trPr>
          <w:trHeight w:val="498"/>
        </w:trPr>
        <w:sdt>
          <w:sdtPr>
            <w:rPr>
              <w:rFonts w:cs="Arial"/>
              <w:noProof/>
              <w:sz w:val="32"/>
              <w:szCs w:val="36"/>
              <w:lang w:eastAsia="de-DE"/>
            </w:rPr>
            <w:id w:val="-52208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05BB1FF4" w14:textId="77777777" w:rsidR="007472A7" w:rsidRPr="00D34C30" w:rsidRDefault="007472A7" w:rsidP="00490CF5">
                <w:pPr>
                  <w:spacing w:before="40"/>
                  <w:jc w:val="center"/>
                  <w:rPr>
                    <w:rFonts w:cs="Arial"/>
                    <w:noProof/>
                    <w:sz w:val="32"/>
                    <w:szCs w:val="36"/>
                    <w:lang w:eastAsia="de-DE"/>
                  </w:rPr>
                </w:pPr>
                <w:r w:rsidRPr="00D34C30">
                  <w:rPr>
                    <w:rFonts w:ascii="MS Gothic" w:eastAsia="MS Gothic" w:hAnsi="MS Gothic" w:cs="Arial" w:hint="eastAsia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76C57C66" w14:textId="77777777" w:rsidR="007472A7" w:rsidRPr="00D34C30" w:rsidRDefault="007472A7" w:rsidP="00490CF5">
            <w:pPr>
              <w:spacing w:before="40"/>
              <w:rPr>
                <w:rFonts w:cs="Arial"/>
                <w:b/>
                <w:bCs/>
                <w:noProof/>
                <w:sz w:val="20"/>
                <w:lang w:eastAsia="de-DE"/>
              </w:rPr>
            </w:pPr>
            <w:r w:rsidRPr="00D34C30">
              <w:rPr>
                <w:rFonts w:cs="Arial"/>
                <w:b/>
                <w:bCs/>
                <w:noProof/>
                <w:sz w:val="20"/>
                <w:lang w:eastAsia="de-DE"/>
              </w:rPr>
              <w:t xml:space="preserve">DigiCert </w:t>
            </w:r>
          </w:p>
        </w:tc>
      </w:tr>
      <w:tr w:rsidR="007472A7" w:rsidRPr="008D16E5" w14:paraId="0E22CC51" w14:textId="77777777" w:rsidTr="00490CF5">
        <w:trPr>
          <w:trHeight w:val="498"/>
        </w:trPr>
        <w:sdt>
          <w:sdtPr>
            <w:rPr>
              <w:rFonts w:cs="Arial"/>
              <w:noProof/>
              <w:sz w:val="32"/>
              <w:szCs w:val="36"/>
              <w:lang w:eastAsia="de-DE"/>
            </w:rPr>
            <w:id w:val="110423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37B9A324" w14:textId="77777777" w:rsidR="007472A7" w:rsidRPr="00D34C30" w:rsidRDefault="007472A7" w:rsidP="00490CF5">
                <w:pPr>
                  <w:spacing w:before="40"/>
                  <w:jc w:val="center"/>
                  <w:rPr>
                    <w:rFonts w:cs="Arial"/>
                    <w:noProof/>
                    <w:sz w:val="32"/>
                    <w:szCs w:val="36"/>
                    <w:lang w:eastAsia="de-DE"/>
                  </w:rPr>
                </w:pPr>
                <w:r w:rsidRPr="00D34C30">
                  <w:rPr>
                    <w:rFonts w:ascii="MS Gothic" w:eastAsia="MS Gothic" w:hAnsi="MS Gothic" w:cs="Arial" w:hint="eastAsia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67B4620F" w14:textId="77777777" w:rsidR="007472A7" w:rsidRPr="00D34C30" w:rsidRDefault="007472A7" w:rsidP="00490CF5">
            <w:pPr>
              <w:spacing w:before="40"/>
              <w:rPr>
                <w:rFonts w:cs="Arial"/>
                <w:b/>
                <w:bCs/>
                <w:noProof/>
                <w:sz w:val="20"/>
                <w:lang w:eastAsia="de-DE"/>
              </w:rPr>
            </w:pPr>
            <w:r w:rsidRPr="00D34C30">
              <w:rPr>
                <w:rFonts w:cs="Arial"/>
                <w:b/>
                <w:bCs/>
                <w:noProof/>
                <w:sz w:val="20"/>
                <w:lang w:eastAsia="de-DE"/>
              </w:rPr>
              <w:t>SEAL SQ</w:t>
            </w:r>
          </w:p>
        </w:tc>
      </w:tr>
    </w:tbl>
    <w:p w14:paraId="00708F1C" w14:textId="77777777" w:rsidR="007472A7" w:rsidRDefault="007472A7" w:rsidP="00D23163">
      <w:pPr>
        <w:pStyle w:val="NoSpacing"/>
        <w:rPr>
          <w:noProof/>
        </w:rPr>
      </w:pPr>
    </w:p>
    <w:p w14:paraId="01834C86" w14:textId="77777777" w:rsidR="007472A7" w:rsidRDefault="007472A7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3163" w14:paraId="482DE167" w14:textId="77777777" w:rsidTr="00752485">
        <w:tc>
          <w:tcPr>
            <w:tcW w:w="9016" w:type="dxa"/>
            <w:shd w:val="clear" w:color="auto" w:fill="C00000"/>
          </w:tcPr>
          <w:p w14:paraId="1091E5E9" w14:textId="2F7837F3" w:rsidR="00D23163" w:rsidRDefault="00D23163" w:rsidP="006E1F25">
            <w:pPr>
              <w:pStyle w:val="TableHeader"/>
              <w:rPr>
                <w:noProof/>
              </w:rPr>
            </w:pPr>
            <w:r>
              <w:rPr>
                <w:noProof/>
              </w:rPr>
              <w:t xml:space="preserve">If “No”, please indicate the Digital (PKI) </w:t>
            </w:r>
            <w:r w:rsidR="007472A7">
              <w:rPr>
                <w:noProof/>
              </w:rPr>
              <w:t>C</w:t>
            </w:r>
            <w:r>
              <w:rPr>
                <w:noProof/>
              </w:rPr>
              <w:t xml:space="preserve">ertificate that will be re-used for this </w:t>
            </w:r>
            <w:r w:rsidR="00EE31E0">
              <w:rPr>
                <w:noProof/>
              </w:rPr>
              <w:t>Euicc product</w:t>
            </w:r>
          </w:p>
        </w:tc>
      </w:tr>
      <w:tr w:rsidR="00D23163" w14:paraId="11F3FC8A" w14:textId="77777777" w:rsidTr="006F0437">
        <w:trPr>
          <w:trHeight w:val="498"/>
        </w:trPr>
        <w:tc>
          <w:tcPr>
            <w:tcW w:w="9016" w:type="dxa"/>
            <w:vAlign w:val="center"/>
          </w:tcPr>
          <w:p w14:paraId="232D0A61" w14:textId="77777777" w:rsidR="00D23163" w:rsidRDefault="00D23163" w:rsidP="006F0437">
            <w:pPr>
              <w:pStyle w:val="TableReferencenumber"/>
              <w:numPr>
                <w:ilvl w:val="0"/>
                <w:numId w:val="0"/>
              </w:numPr>
              <w:jc w:val="center"/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D23163" w14:paraId="0F7797F7" w14:textId="77777777" w:rsidTr="006E1F25">
        <w:tc>
          <w:tcPr>
            <w:tcW w:w="9016" w:type="dxa"/>
            <w:vAlign w:val="center"/>
          </w:tcPr>
          <w:p w14:paraId="582BF0AE" w14:textId="77777777" w:rsidR="00D23163" w:rsidRDefault="00D23163" w:rsidP="006F0437">
            <w:pPr>
              <w:pStyle w:val="TableText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28BD260B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7B693DDF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D4C23E5" w14:textId="77777777" w:rsidR="007472A7" w:rsidRPr="007472A7" w:rsidRDefault="007472A7" w:rsidP="007472A7">
      <w:pPr>
        <w:pStyle w:val="NormalParagraph"/>
        <w:rPr>
          <w:lang w:eastAsia="en-US" w:bidi="bn-BD"/>
        </w:rPr>
      </w:pPr>
    </w:p>
    <w:p w14:paraId="1E3C118D" w14:textId="1EB884BE" w:rsidR="00EA0BA1" w:rsidRDefault="00EA0BA1" w:rsidP="00EA0BA1">
      <w:pPr>
        <w:pStyle w:val="Heading3"/>
        <w:numPr>
          <w:ilvl w:val="0"/>
          <w:numId w:val="0"/>
        </w:numPr>
        <w:ind w:left="851" w:hanging="851"/>
      </w:pPr>
      <w:r>
        <w:t>A.3.1.1</w:t>
      </w:r>
      <w:r w:rsidRPr="002A27F9">
        <w:t xml:space="preserve"> Details of </w:t>
      </w:r>
      <w:r>
        <w:t>Organisation responsible for eUICC Digital (PKI) Certificate Management</w:t>
      </w:r>
    </w:p>
    <w:p w14:paraId="017A0752" w14:textId="77777777" w:rsidR="00EA0BA1" w:rsidRDefault="00EA0BA1" w:rsidP="00EA0BA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Provide the site name(s) and SAS-UP reference details of the organisation(s) receiving EUM Sub-CA certificates, using them to issue eUICC certificates.  </w:t>
      </w:r>
    </w:p>
    <w:p w14:paraId="41779800" w14:textId="77777777" w:rsidR="00EA0BA1" w:rsidRPr="00807C1C" w:rsidRDefault="00EA0BA1" w:rsidP="00EA0BA1">
      <w:pPr>
        <w:pStyle w:val="NormalParagraph"/>
      </w:pPr>
      <w:r>
        <w:rPr>
          <w:lang w:eastAsia="en-US" w:bidi="bn-BD"/>
        </w:rPr>
        <w:t>Indicate the site used for the eUICC Digital (PKI) Certificate Management below: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EA0BA1" w:rsidRPr="00240BB5" w14:paraId="36559BB9" w14:textId="77777777" w:rsidTr="00D9672D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40F0F38" w14:textId="77777777" w:rsidR="00EA0BA1" w:rsidRDefault="00EA0BA1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Organisation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A6C4" w14:textId="77777777" w:rsidR="00EA0BA1" w:rsidRDefault="00EA0BA1" w:rsidP="002636D5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[</w:t>
            </w:r>
            <w:r w:rsidRPr="00CF7526">
              <w:rPr>
                <w:i/>
                <w:color w:val="808080" w:themeColor="background1" w:themeShade="80"/>
                <w:lang w:eastAsia="en-GB"/>
              </w:rPr>
              <w:t>Organisation name operating as a EUM Sub-CA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] </w:t>
            </w:r>
          </w:p>
        </w:tc>
      </w:tr>
      <w:tr w:rsidR="00EA0BA1" w:rsidRPr="00240BB5" w14:paraId="05F758AC" w14:textId="77777777" w:rsidTr="00D9672D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D43DF0D" w14:textId="77777777" w:rsidR="00EA0BA1" w:rsidRPr="00403C24" w:rsidRDefault="00EA0BA1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Site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BD33" w14:textId="77777777" w:rsidR="00EA0BA1" w:rsidRPr="00240BB5" w:rsidRDefault="00EA0BA1" w:rsidP="002636D5">
            <w:pPr>
              <w:pStyle w:val="TableText"/>
              <w:rPr>
                <w:noProof/>
                <w:sz w:val="24"/>
                <w:lang w:bidi="bn-BD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[Site name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EA0BA1" w:rsidRPr="00240BB5" w14:paraId="4DA8FFBF" w14:textId="77777777" w:rsidTr="00D9672D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D117DCC" w14:textId="77777777" w:rsidR="00EA0BA1" w:rsidRPr="00403C24" w:rsidRDefault="00EA0BA1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E79C" w14:textId="77777777" w:rsidR="00EA0BA1" w:rsidRPr="00240BB5" w:rsidRDefault="00EA0BA1" w:rsidP="002636D5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0E6330E5" w14:textId="21713ED6" w:rsidR="00EA0BA1" w:rsidRDefault="00EA0BA1" w:rsidP="00EA0BA1">
      <w:pPr>
        <w:pStyle w:val="NormalParagraph"/>
        <w:rPr>
          <w:lang w:eastAsia="en-US" w:bidi="bn-BD"/>
        </w:rPr>
      </w:pPr>
      <w:r>
        <w:rPr>
          <w:lang w:eastAsia="en-US" w:bidi="bn-BD"/>
        </w:rPr>
        <w:t>This table SHALL be repeated for each site that receives EUM Sub-CA certificate(s) signed by the EUM CA.</w:t>
      </w:r>
    </w:p>
    <w:p w14:paraId="5CFFAFC8" w14:textId="4B581D2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 xml:space="preserve">A.3.2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159B1E06" w:rsidR="00E36E95" w:rsidRDefault="00122846" w:rsidP="006F0437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7ADB86EC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52D3F528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2DF37535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064F615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BB1ACF3" w14:textId="3BB4BDA4" w:rsidR="00122846" w:rsidRPr="00D7013D" w:rsidRDefault="00634F7F" w:rsidP="00122846">
            <w:pPr>
              <w:pStyle w:val="TableHeader"/>
              <w:rPr>
                <w:noProof/>
                <w:lang w:bidi="bn-BD"/>
              </w:rPr>
            </w:pPr>
            <w:r w:rsidRPr="00634F7F">
              <w:rPr>
                <w:noProof/>
                <w:lang w:bidi="bn-BD"/>
              </w:rPr>
              <w:t>Trusted Connectivity Alliance</w:t>
            </w:r>
            <w:r w:rsidR="00122846">
              <w:rPr>
                <w:noProof/>
                <w:lang w:bidi="bn-BD"/>
              </w:rPr>
              <w:t xml:space="preserve"> eUICC Profile Package Interoperable Format Technical Specification version</w:t>
            </w:r>
            <w:r>
              <w:rPr>
                <w:noProof/>
                <w:lang w:bidi="bn-BD"/>
              </w:rPr>
              <w:t>(s)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A3DF" w14:textId="23C3CC57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3DCC1816" w14:textId="1FBD0210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3</w:t>
      </w:r>
      <w:r w:rsidRPr="00122846">
        <w:t xml:space="preserve"> </w:t>
      </w:r>
      <w:r>
        <w:t xml:space="preserve">Support of Optional </w:t>
      </w:r>
      <w:r w:rsidR="007F0C5C">
        <w:t xml:space="preserve">and Conditional </w:t>
      </w:r>
      <w:r>
        <w:t>Features and Profiles</w:t>
      </w:r>
    </w:p>
    <w:p w14:paraId="184314F1" w14:textId="51F10C26" w:rsidR="00DE179D" w:rsidRPr="00907610" w:rsidRDefault="007A23DF" w:rsidP="00907610">
      <w:pPr>
        <w:pStyle w:val="NormalParagraph"/>
      </w:pPr>
      <w:r>
        <w:t>Indicate</w:t>
      </w:r>
      <w:r w:rsidRPr="00907610">
        <w:t xml:space="preserve"> </w:t>
      </w:r>
      <w:r w:rsidR="00E36E95" w:rsidRPr="00907610">
        <w:t xml:space="preserve">all </w:t>
      </w:r>
      <w:r w:rsidRPr="009C0E63">
        <w:rPr>
          <w:noProof/>
        </w:rPr>
        <w:t xml:space="preserve">optional features in the referenced </w:t>
      </w:r>
      <w:r w:rsidR="00C62065" w:rsidRPr="00907610">
        <w:t xml:space="preserve">SGP.21 and SGP.22 </w:t>
      </w:r>
      <w:r w:rsidRPr="009C0E63">
        <w:rPr>
          <w:noProof/>
        </w:rPr>
        <w:t xml:space="preserve">specifications </w:t>
      </w:r>
      <w:r>
        <w:t>that are</w:t>
      </w:r>
      <w:r w:rsidRPr="00907610" w:rsidDel="007A23DF">
        <w:t xml:space="preserve"> </w:t>
      </w:r>
      <w:r w:rsidR="00E36E95" w:rsidRPr="00907610">
        <w:t xml:space="preserve">supported by this </w:t>
      </w:r>
      <w:r w:rsidR="00BD7CF2" w:rsidRPr="00907610">
        <w:t>eUICC.</w:t>
      </w:r>
    </w:p>
    <w:p w14:paraId="37CACE7D" w14:textId="0F45EC89" w:rsidR="00E36E95" w:rsidRPr="00907610" w:rsidRDefault="00E36E95" w:rsidP="00907610">
      <w:pPr>
        <w:pStyle w:val="NormalParagraph"/>
        <w:rPr>
          <w:rStyle w:val="Emphasis"/>
          <w:i w:val="0"/>
          <w:iCs w:val="0"/>
        </w:rPr>
      </w:pPr>
      <w:r w:rsidRPr="00907610">
        <w:rPr>
          <w:rStyle w:val="Emphasis"/>
          <w:i w:val="0"/>
          <w:iCs w:val="0"/>
        </w:rPr>
        <w:lastRenderedPageBreak/>
        <w:t xml:space="preserve">Any optional </w:t>
      </w:r>
      <w:r w:rsidR="007F0C5C">
        <w:rPr>
          <w:rStyle w:val="Emphasis"/>
          <w:i w:val="0"/>
          <w:iCs w:val="0"/>
        </w:rPr>
        <w:t xml:space="preserve">or conditional </w:t>
      </w:r>
      <w:r w:rsidRPr="00907610">
        <w:rPr>
          <w:rStyle w:val="Emphasis"/>
          <w:i w:val="0"/>
          <w:iCs w:val="0"/>
        </w:rPr>
        <w:t xml:space="preserve">features / functionality not </w:t>
      </w:r>
      <w:r w:rsidR="00114CD2" w:rsidRPr="00907610">
        <w:rPr>
          <w:rStyle w:val="Emphasis"/>
          <w:i w:val="0"/>
          <w:iCs w:val="0"/>
        </w:rPr>
        <w:t>identified</w:t>
      </w:r>
      <w:r w:rsidRPr="00907610">
        <w:rPr>
          <w:rStyle w:val="Emphasis"/>
          <w:i w:val="0"/>
          <w:iCs w:val="0"/>
        </w:rPr>
        <w:t xml:space="preserve"> here are assumed </w:t>
      </w:r>
      <w:r w:rsidR="00114CD2" w:rsidRPr="00907610">
        <w:rPr>
          <w:rStyle w:val="Emphasis"/>
          <w:i w:val="0"/>
          <w:iCs w:val="0"/>
        </w:rPr>
        <w:t>as</w:t>
      </w:r>
      <w:r w:rsidRPr="00907610">
        <w:rPr>
          <w:rStyle w:val="Emphasis"/>
          <w:i w:val="0"/>
          <w:iCs w:val="0"/>
        </w:rPr>
        <w:t xml:space="preserve"> not supported</w:t>
      </w:r>
      <w:r w:rsidR="00114CD2" w:rsidRPr="00907610">
        <w:rPr>
          <w:rStyle w:val="Emphasis"/>
          <w:i w:val="0"/>
          <w:iCs w:val="0"/>
        </w:rPr>
        <w:t xml:space="preserve">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5284"/>
        <w:gridCol w:w="1426"/>
        <w:gridCol w:w="1451"/>
      </w:tblGrid>
      <w:tr w:rsidR="007F0C5C" w:rsidRPr="00CA3091" w14:paraId="418068E7" w14:textId="77777777" w:rsidTr="00FB5AA0">
        <w:trPr>
          <w:trHeight w:val="432"/>
        </w:trPr>
        <w:tc>
          <w:tcPr>
            <w:tcW w:w="3405" w:type="pct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5A4C1550" w:rsidR="007F0C5C" w:rsidRPr="00ED5C7C" w:rsidRDefault="007F0C5C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</w:t>
            </w:r>
            <w:r>
              <w:rPr>
                <w:noProof/>
                <w:lang w:bidi="bn-BD"/>
              </w:rPr>
              <w:t xml:space="preserve">and Conditional </w:t>
            </w:r>
            <w:r w:rsidRPr="00ED5C7C">
              <w:rPr>
                <w:noProof/>
                <w:lang w:bidi="bn-BD"/>
              </w:rPr>
              <w:t xml:space="preserve">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791" w:type="pct"/>
            <w:shd w:val="clear" w:color="auto" w:fill="C00000"/>
          </w:tcPr>
          <w:p w14:paraId="64CCB0DE" w14:textId="50FA4EF2" w:rsidR="007F0C5C" w:rsidRPr="00ED5C7C" w:rsidRDefault="007F0C5C" w:rsidP="00907610">
            <w:pPr>
              <w:pStyle w:val="TableHeader"/>
              <w:jc w:val="cent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Optional or Conditional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61ED39BB" w:rsidR="007F0C5C" w:rsidRPr="00ED5C7C" w:rsidRDefault="007F0C5C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7F0C5C" w:rsidRPr="00CA3091" w14:paraId="3840F928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38CE10C2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  <w:r w:rsidR="00D9672D">
              <w:rPr>
                <w:noProof/>
                <w:lang w:bidi="bn-BD"/>
              </w:rPr>
              <w:t xml:space="preserve"> (see NOTE1)</w:t>
            </w:r>
          </w:p>
        </w:tc>
        <w:tc>
          <w:tcPr>
            <w:tcW w:w="690" w:type="pct"/>
            <w:shd w:val="clear" w:color="auto" w:fill="FFFFFF" w:themeFill="background1"/>
          </w:tcPr>
          <w:p w14:paraId="6B2AA755" w14:textId="49F98CEE" w:rsidR="007F0C5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1BAA311B" w:rsidR="007F0C5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6A439140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7A8FE" w14:textId="77777777" w:rsidR="007F0C5C" w:rsidRDefault="007F0C5C" w:rsidP="007F0C5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Revocation Status Management</w:t>
            </w:r>
          </w:p>
          <w:p w14:paraId="2FA33FCF" w14:textId="646E8EC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(Condition: </w:t>
            </w:r>
            <w:r w:rsidRPr="002405E1">
              <w:rPr>
                <w:noProof/>
                <w:lang w:bidi="bn-BD"/>
              </w:rPr>
              <w:t>when the additional EUM SubCA is used</w:t>
            </w:r>
            <w:r>
              <w:rPr>
                <w:noProof/>
                <w:lang w:bidi="bn-BD"/>
              </w:rPr>
              <w:t>)</w:t>
            </w:r>
          </w:p>
        </w:tc>
        <w:tc>
          <w:tcPr>
            <w:tcW w:w="690" w:type="pct"/>
            <w:shd w:val="clear" w:color="auto" w:fill="FFFFFF" w:themeFill="background1"/>
          </w:tcPr>
          <w:p w14:paraId="7C90E9CB" w14:textId="05A05C55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5E624F81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69A10BE3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777777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Test Profile / eUICC Test Memory Reset</w:t>
            </w:r>
          </w:p>
        </w:tc>
        <w:tc>
          <w:tcPr>
            <w:tcW w:w="690" w:type="pct"/>
            <w:shd w:val="clear" w:color="auto" w:fill="FFFFFF" w:themeFill="background1"/>
          </w:tcPr>
          <w:p w14:paraId="0938538C" w14:textId="7402E27F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5E65FA18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5A5F1BC3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7777777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JavaCard</w:t>
            </w:r>
          </w:p>
        </w:tc>
        <w:tc>
          <w:tcPr>
            <w:tcW w:w="690" w:type="pct"/>
            <w:shd w:val="clear" w:color="auto" w:fill="FFFFFF" w:themeFill="background1"/>
          </w:tcPr>
          <w:p w14:paraId="3653AE49" w14:textId="2DB81621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50E9D9C1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25F03470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77777777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NFC Features </w:t>
            </w:r>
          </w:p>
        </w:tc>
        <w:tc>
          <w:tcPr>
            <w:tcW w:w="690" w:type="pct"/>
            <w:shd w:val="clear" w:color="auto" w:fill="FFFFFF" w:themeFill="background1"/>
          </w:tcPr>
          <w:p w14:paraId="39E2123E" w14:textId="0A35AA5C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4351F2F2" w:rsidR="007F0C5C" w:rsidRPr="00FE1D33" w:rsidRDefault="007F0C5C" w:rsidP="007F0C5C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21662A82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8809C" w14:textId="02A790C0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M</w:t>
            </w:r>
            <w:r>
              <w:rPr>
                <w:noProof/>
                <w:lang w:bidi="bn-BD"/>
              </w:rPr>
              <w:t>IFARE</w:t>
            </w:r>
            <w:r w:rsidRPr="00ED5C7C">
              <w:rPr>
                <w:noProof/>
                <w:lang w:bidi="bn-BD"/>
              </w:rPr>
              <w:t xml:space="preserve"> for mobile (M4M)</w:t>
            </w:r>
          </w:p>
        </w:tc>
        <w:tc>
          <w:tcPr>
            <w:tcW w:w="690" w:type="pct"/>
            <w:shd w:val="clear" w:color="auto" w:fill="FFFFFF" w:themeFill="background1"/>
          </w:tcPr>
          <w:p w14:paraId="0487091B" w14:textId="47D55201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A4EE" w14:textId="30E2B6AE" w:rsidR="007F0C5C" w:rsidRPr="00030720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7504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28909EED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371EAF25" w14:textId="62615D19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APDU API</w:t>
            </w:r>
          </w:p>
        </w:tc>
        <w:tc>
          <w:tcPr>
            <w:tcW w:w="690" w:type="pct"/>
            <w:shd w:val="clear" w:color="auto" w:fill="FFFFFF" w:themeFill="background1"/>
          </w:tcPr>
          <w:p w14:paraId="639111EC" w14:textId="5DB7CE3F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F31E7A6" w14:textId="4B7506C2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0C6A2009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674E2739" w14:textId="6C9CECFA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Remote Profile Management</w:t>
            </w:r>
          </w:p>
        </w:tc>
        <w:tc>
          <w:tcPr>
            <w:tcW w:w="690" w:type="pct"/>
            <w:shd w:val="clear" w:color="auto" w:fill="FFFFFF" w:themeFill="background1"/>
          </w:tcPr>
          <w:p w14:paraId="1BD0AFB8" w14:textId="6F703794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C43B456" w14:textId="4F697595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0BB2D88D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4E5A312E" w14:textId="2ED4A67C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Enterprise</w:t>
            </w:r>
          </w:p>
        </w:tc>
        <w:tc>
          <w:tcPr>
            <w:tcW w:w="690" w:type="pct"/>
            <w:shd w:val="clear" w:color="auto" w:fill="FFFFFF" w:themeFill="background1"/>
          </w:tcPr>
          <w:p w14:paraId="6FA3287F" w14:textId="3F1109CC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51D9A3C" w14:textId="2FF1F079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45FA5BFA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587D0A4B" w14:textId="39926EC1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SM-DS Push Service</w:t>
            </w:r>
          </w:p>
        </w:tc>
        <w:tc>
          <w:tcPr>
            <w:tcW w:w="690" w:type="pct"/>
            <w:shd w:val="clear" w:color="auto" w:fill="FFFFFF" w:themeFill="background1"/>
          </w:tcPr>
          <w:p w14:paraId="29615902" w14:textId="0BB1B9A5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000B3B1" w14:textId="61558878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3284B51B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76BC27FA" w14:textId="0E122E15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D74C30">
              <w:rPr>
                <w:noProof/>
                <w:lang w:bidi="bn-BD"/>
              </w:rPr>
              <w:t>DS</w:t>
            </w:r>
          </w:p>
        </w:tc>
        <w:tc>
          <w:tcPr>
            <w:tcW w:w="690" w:type="pct"/>
            <w:shd w:val="clear" w:color="auto" w:fill="FFFFFF" w:themeFill="background1"/>
          </w:tcPr>
          <w:p w14:paraId="2391F3CB" w14:textId="3C2B9CF3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B568DA5" w14:textId="16A06D68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5F64D3AB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728453C8" w14:textId="16025C70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 xml:space="preserve">LPA Proxy </w:t>
            </w:r>
          </w:p>
        </w:tc>
        <w:tc>
          <w:tcPr>
            <w:tcW w:w="690" w:type="pct"/>
            <w:shd w:val="clear" w:color="auto" w:fill="FFFFFF" w:themeFill="background1"/>
          </w:tcPr>
          <w:p w14:paraId="5D04B71C" w14:textId="7030DDFB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98F094E" w14:textId="31427163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6599CE80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30C0F744" w14:textId="00E8AE8F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eUICC O</w:t>
            </w:r>
            <w:r w:rsidRPr="00D74C30">
              <w:rPr>
                <w:noProof/>
                <w:lang w:bidi="bn-BD"/>
              </w:rPr>
              <w:t>S Update &amp; Renewal</w:t>
            </w:r>
            <w:r>
              <w:rPr>
                <w:noProof/>
                <w:lang w:bidi="bn-BD"/>
              </w:rPr>
              <w:t xml:space="preserve"> </w:t>
            </w:r>
          </w:p>
        </w:tc>
        <w:tc>
          <w:tcPr>
            <w:tcW w:w="690" w:type="pct"/>
            <w:shd w:val="clear" w:color="auto" w:fill="FFFFFF" w:themeFill="background1"/>
          </w:tcPr>
          <w:p w14:paraId="04BB70EE" w14:textId="1DC0DFDF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5DACA8F" w14:textId="18F18657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0DFED46D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26365E41" w14:textId="5AE5A75F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Multiple Enable</w:t>
            </w:r>
            <w:r>
              <w:rPr>
                <w:noProof/>
                <w:lang w:bidi="bn-BD"/>
              </w:rPr>
              <w:t>d</w:t>
            </w:r>
            <w:r w:rsidRPr="00D74C30">
              <w:rPr>
                <w:noProof/>
                <w:lang w:bidi="bn-BD"/>
              </w:rPr>
              <w:t xml:space="preserve"> Profile</w:t>
            </w:r>
            <w:r>
              <w:rPr>
                <w:noProof/>
                <w:lang w:bidi="bn-BD"/>
              </w:rPr>
              <w:t>s</w:t>
            </w:r>
          </w:p>
        </w:tc>
        <w:tc>
          <w:tcPr>
            <w:tcW w:w="690" w:type="pct"/>
            <w:shd w:val="clear" w:color="auto" w:fill="FFFFFF" w:themeFill="background1"/>
          </w:tcPr>
          <w:p w14:paraId="522964D5" w14:textId="0B5920E4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ECA9D3D" w14:textId="25E80C37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4B780DB9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6AA7AD3B" w14:textId="7C7FEEFC" w:rsidR="007F0C5C" w:rsidRPr="00ED5C7C" w:rsidRDefault="007F0C5C" w:rsidP="007F0C5C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Device Change</w:t>
            </w:r>
          </w:p>
        </w:tc>
        <w:tc>
          <w:tcPr>
            <w:tcW w:w="690" w:type="pct"/>
            <w:shd w:val="clear" w:color="auto" w:fill="FFFFFF" w:themeFill="background1"/>
          </w:tcPr>
          <w:p w14:paraId="4F8DCCA0" w14:textId="754F8B1D" w:rsidR="007F0C5C" w:rsidRPr="004A267C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DADB150" w14:textId="190E2AD4" w:rsidR="007F0C5C" w:rsidRPr="00D57504" w:rsidRDefault="007F0C5C" w:rsidP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FB5AA0" w:rsidRPr="00CA3091" w14:paraId="10C1B12F" w14:textId="77777777" w:rsidTr="007F0C5C">
        <w:trPr>
          <w:trHeight w:val="425"/>
        </w:trPr>
        <w:tc>
          <w:tcPr>
            <w:tcW w:w="3620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453CB7FC" w14:textId="4D7024B3" w:rsidR="00FB5AA0" w:rsidRPr="00D74C30" w:rsidRDefault="00FB5AA0" w:rsidP="00FB5AA0">
            <w:pPr>
              <w:pStyle w:val="TableText"/>
              <w:rPr>
                <w:noProof/>
                <w:lang w:bidi="bn-BD"/>
              </w:rPr>
            </w:pPr>
            <w:r w:rsidRPr="00B20C45">
              <w:rPr>
                <w:noProof/>
                <w:lang w:bidi="bn-BD"/>
              </w:rPr>
              <w:t>Pending Operation Alerting</w:t>
            </w:r>
          </w:p>
        </w:tc>
        <w:tc>
          <w:tcPr>
            <w:tcW w:w="690" w:type="pct"/>
            <w:shd w:val="clear" w:color="auto" w:fill="FFFFFF" w:themeFill="background1"/>
          </w:tcPr>
          <w:p w14:paraId="456B1491" w14:textId="623CB82C" w:rsidR="00FB5AA0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800C63C" w14:textId="4E726552" w:rsidR="00FB5AA0" w:rsidRPr="004A267C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FB5AA0" w:rsidRPr="00CA3091" w14:paraId="2AB16707" w14:textId="77777777" w:rsidTr="00FB5AA0">
        <w:trPr>
          <w:trHeight w:val="425"/>
        </w:trPr>
        <w:tc>
          <w:tcPr>
            <w:tcW w:w="3405" w:type="pct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48A9A6E6" w14:textId="15A5E5DD" w:rsidR="00FB5AA0" w:rsidRPr="00D74C30" w:rsidRDefault="00FB5AA0" w:rsidP="00FB5AA0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Estimated </w:t>
            </w:r>
            <w:r w:rsidRPr="00B20C45">
              <w:rPr>
                <w:noProof/>
                <w:lang w:bidi="bn-BD"/>
              </w:rPr>
              <w:t>Profile Size</w:t>
            </w:r>
            <w:r>
              <w:rPr>
                <w:noProof/>
                <w:lang w:bidi="bn-BD"/>
              </w:rPr>
              <w:t xml:space="preserve"> (part of Profile Metadata)</w:t>
            </w:r>
          </w:p>
        </w:tc>
        <w:tc>
          <w:tcPr>
            <w:tcW w:w="791" w:type="pct"/>
            <w:shd w:val="clear" w:color="auto" w:fill="FFFFFF" w:themeFill="background1"/>
          </w:tcPr>
          <w:p w14:paraId="2F74B0A1" w14:textId="1870186B" w:rsidR="00FB5AA0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AA8D99F" w14:textId="1F657F24" w:rsidR="00FB5AA0" w:rsidRPr="004A267C" w:rsidRDefault="00FB5AA0" w:rsidP="00FB5AA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A267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7F0C5C" w:rsidRPr="00CA3091" w14:paraId="7E496AF7" w14:textId="77777777" w:rsidTr="00FB5AA0">
        <w:trPr>
          <w:trHeight w:val="1280"/>
        </w:trPr>
        <w:tc>
          <w:tcPr>
            <w:tcW w:w="582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75D1958" w14:textId="77777777" w:rsidR="007F0C5C" w:rsidRPr="00F941EF" w:rsidRDefault="007F0C5C">
            <w:pPr>
              <w:pStyle w:val="TableText"/>
              <w:rPr>
                <w:noProof/>
                <w:lang w:bidi="bn-BD"/>
              </w:rPr>
            </w:pPr>
          </w:p>
        </w:tc>
        <w:tc>
          <w:tcPr>
            <w:tcW w:w="4418" w:type="pct"/>
            <w:gridSpan w:val="3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0DEFE627" w:rsidR="007F0C5C" w:rsidRPr="00D57504" w:rsidRDefault="007F0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please indicate any additionally supported optional features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7259FDAA" w14:textId="77777777" w:rsidR="00D9672D" w:rsidRPr="00D9672D" w:rsidRDefault="00D9672D" w:rsidP="00D9672D">
      <w:pPr>
        <w:spacing w:after="200" w:line="276" w:lineRule="auto"/>
        <w:rPr>
          <w:rFonts w:ascii="Arial" w:eastAsia="SimSun" w:hAnsi="Arial" w:cs="Times New Roman"/>
          <w:lang w:eastAsia="en-GB"/>
        </w:rPr>
      </w:pPr>
      <w:r w:rsidRPr="00D9672D">
        <w:rPr>
          <w:rFonts w:ascii="Arial" w:eastAsia="SimSun" w:hAnsi="Arial" w:cs="Times New Roman"/>
          <w:lang w:eastAsia="en-GB"/>
        </w:rPr>
        <w:t xml:space="preserve">NOTE1: LPAe is currently not covered by GlobalPlatform Functional Compliance Testing. Hence, the LPAe is not verified by GSMA during the GSMA eSIM Compliance process.  </w:t>
      </w:r>
    </w:p>
    <w:p w14:paraId="50291F1F" w14:textId="77777777" w:rsidR="00D9672D" w:rsidRDefault="00D9672D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265D6D3A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4</w:t>
      </w:r>
      <w:r w:rsidRPr="00122846">
        <w:t xml:space="preserve"> </w:t>
      </w:r>
      <w:r>
        <w:t>Security Information</w:t>
      </w:r>
    </w:p>
    <w:p w14:paraId="71D1CFDF" w14:textId="608C7CB2" w:rsidR="00BD7CF2" w:rsidRPr="00907610" w:rsidRDefault="00E36E95" w:rsidP="00907610">
      <w:pPr>
        <w:pStyle w:val="NormalParagraph"/>
      </w:pPr>
      <w:r w:rsidRPr="00ED5C7C">
        <w:rPr>
          <w:b/>
        </w:rPr>
        <w:t>A.3.4.1</w:t>
      </w:r>
      <w:r>
        <w:rPr>
          <w:b/>
        </w:rPr>
        <w:t xml:space="preserve"> EUM</w:t>
      </w:r>
      <w:r w:rsidRPr="00ED5C7C">
        <w:rPr>
          <w:b/>
        </w:rPr>
        <w:t xml:space="preserve"> Site Security (SAS</w:t>
      </w:r>
      <w:r>
        <w:rPr>
          <w:b/>
        </w:rPr>
        <w:t>-UP</w:t>
      </w:r>
      <w:r w:rsidRPr="00D17E6A">
        <w:rPr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8"/>
        <w:gridCol w:w="3409"/>
        <w:gridCol w:w="1939"/>
        <w:gridCol w:w="1270"/>
      </w:tblGrid>
      <w:tr w:rsidR="002526B0" w14:paraId="1A98BFE8" w14:textId="77777777" w:rsidTr="00752485">
        <w:trPr>
          <w:trHeight w:val="536"/>
        </w:trPr>
        <w:tc>
          <w:tcPr>
            <w:tcW w:w="2398" w:type="dxa"/>
            <w:vMerge w:val="restart"/>
            <w:shd w:val="clear" w:color="auto" w:fill="C00000"/>
            <w:vAlign w:val="center"/>
          </w:tcPr>
          <w:p w14:paraId="075F74B1" w14:textId="77777777" w:rsidR="002526B0" w:rsidRPr="008B7FD8" w:rsidRDefault="002526B0" w:rsidP="00907610">
            <w:pPr>
              <w:pStyle w:val="TableHeader"/>
            </w:pPr>
            <w:r>
              <w:lastRenderedPageBreak/>
              <w:t>SAS-UP Scope</w:t>
            </w:r>
          </w:p>
        </w:tc>
        <w:tc>
          <w:tcPr>
            <w:tcW w:w="6618" w:type="dxa"/>
            <w:gridSpan w:val="3"/>
            <w:shd w:val="clear" w:color="auto" w:fill="C00000"/>
            <w:vAlign w:val="center"/>
          </w:tcPr>
          <w:p w14:paraId="7DCDE46D" w14:textId="77777777" w:rsidR="002526B0" w:rsidRDefault="002526B0" w:rsidP="00EF212E">
            <w:pPr>
              <w:pStyle w:val="TableHeader"/>
              <w:jc w:val="center"/>
            </w:pPr>
            <w:r>
              <w:t>SAS-UP site details</w:t>
            </w:r>
          </w:p>
          <w:p w14:paraId="740C6557" w14:textId="53084AB7" w:rsidR="009716D7" w:rsidRPr="00907610" w:rsidRDefault="00907610" w:rsidP="00EF212E">
            <w:pPr>
              <w:pStyle w:val="TableHeader"/>
              <w:jc w:val="center"/>
              <w:rPr>
                <w:b w:val="0"/>
              </w:rPr>
            </w:pPr>
            <w:r>
              <w:rPr>
                <w:b w:val="0"/>
              </w:rPr>
              <w:t>(</w:t>
            </w:r>
            <w:r w:rsidR="009716D7" w:rsidRPr="00907610">
              <w:rPr>
                <w:b w:val="0"/>
              </w:rPr>
              <w:t>Shall align with the GSMA list of SAS accredited sites</w:t>
            </w:r>
            <w:r>
              <w:rPr>
                <w:b w:val="0"/>
              </w:rPr>
              <w:t>)</w:t>
            </w:r>
          </w:p>
        </w:tc>
      </w:tr>
      <w:tr w:rsidR="002526B0" w14:paraId="4BFA5B6E" w14:textId="77777777" w:rsidTr="00752485">
        <w:tc>
          <w:tcPr>
            <w:tcW w:w="2398" w:type="dxa"/>
            <w:vMerge/>
            <w:tcBorders>
              <w:bottom w:val="single" w:sz="4" w:space="0" w:color="auto"/>
            </w:tcBorders>
            <w:shd w:val="clear" w:color="auto" w:fill="C00000"/>
          </w:tcPr>
          <w:p w14:paraId="7106E026" w14:textId="77777777" w:rsidR="002526B0" w:rsidRPr="008B7FD8" w:rsidRDefault="002526B0" w:rsidP="00907610">
            <w:pPr>
              <w:pStyle w:val="TableHeader"/>
            </w:pPr>
          </w:p>
        </w:tc>
        <w:tc>
          <w:tcPr>
            <w:tcW w:w="3409" w:type="dxa"/>
            <w:shd w:val="clear" w:color="auto" w:fill="C00000"/>
            <w:vAlign w:val="center"/>
          </w:tcPr>
          <w:p w14:paraId="2FD20CD7" w14:textId="77777777" w:rsidR="002526B0" w:rsidRDefault="002526B0" w:rsidP="00D84122">
            <w:pPr>
              <w:pStyle w:val="TableHeader"/>
              <w:jc w:val="center"/>
            </w:pPr>
            <w:r>
              <w:t>SAS s</w:t>
            </w:r>
            <w:r w:rsidRPr="00433D38">
              <w:t>ite name</w:t>
            </w:r>
          </w:p>
        </w:tc>
        <w:tc>
          <w:tcPr>
            <w:tcW w:w="1939" w:type="dxa"/>
            <w:shd w:val="clear" w:color="auto" w:fill="C00000"/>
            <w:vAlign w:val="center"/>
          </w:tcPr>
          <w:p w14:paraId="28435179" w14:textId="77777777" w:rsidR="002526B0" w:rsidRDefault="002526B0" w:rsidP="00D84122">
            <w:pPr>
              <w:pStyle w:val="TableHeader"/>
              <w:jc w:val="center"/>
            </w:pPr>
            <w:r>
              <w:t>SAS C</w:t>
            </w:r>
            <w:r w:rsidRPr="00433D38">
              <w:t>ertificate number</w:t>
            </w:r>
          </w:p>
        </w:tc>
        <w:tc>
          <w:tcPr>
            <w:tcW w:w="1270" w:type="dxa"/>
            <w:shd w:val="clear" w:color="auto" w:fill="C00000"/>
            <w:vAlign w:val="center"/>
          </w:tcPr>
          <w:p w14:paraId="39995FBB" w14:textId="77777777" w:rsidR="002526B0" w:rsidRDefault="002526B0" w:rsidP="00D84122">
            <w:pPr>
              <w:pStyle w:val="TableHeader"/>
              <w:jc w:val="center"/>
            </w:pPr>
            <w:r>
              <w:t xml:space="preserve">SAS </w:t>
            </w:r>
            <w:r w:rsidRPr="00433D38">
              <w:t>expiry</w:t>
            </w:r>
          </w:p>
        </w:tc>
      </w:tr>
      <w:tr w:rsidR="002526B0" w14:paraId="4621317A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5E926446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Management of PKI certificates</w:t>
            </w:r>
          </w:p>
        </w:tc>
        <w:tc>
          <w:tcPr>
            <w:tcW w:w="3409" w:type="dxa"/>
          </w:tcPr>
          <w:p w14:paraId="311DBF0D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5D372598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7AA2A30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637225D1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0273FE73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Generation of data for personalisation</w:t>
            </w:r>
          </w:p>
        </w:tc>
        <w:tc>
          <w:tcPr>
            <w:tcW w:w="3409" w:type="dxa"/>
          </w:tcPr>
          <w:p w14:paraId="36F52F2F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771FFAC3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0E3EFC5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72AD1700" w14:textId="77777777" w:rsidTr="002F1DC2">
        <w:trPr>
          <w:trHeight w:val="500"/>
        </w:trPr>
        <w:tc>
          <w:tcPr>
            <w:tcW w:w="2398" w:type="dxa"/>
            <w:shd w:val="clear" w:color="auto" w:fill="FFFFFF" w:themeFill="background1"/>
            <w:vAlign w:val="center"/>
          </w:tcPr>
          <w:p w14:paraId="2D21A72E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Personalisation</w:t>
            </w:r>
          </w:p>
        </w:tc>
        <w:tc>
          <w:tcPr>
            <w:tcW w:w="3409" w:type="dxa"/>
          </w:tcPr>
          <w:p w14:paraId="7F176AE5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406CD591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A49F79D" w14:textId="77777777" w:rsidR="002526B0" w:rsidRPr="00433D38" w:rsidRDefault="002526B0" w:rsidP="00931CA0">
            <w:pPr>
              <w:pStyle w:val="TableText"/>
            </w:pPr>
          </w:p>
        </w:tc>
      </w:tr>
    </w:tbl>
    <w:p w14:paraId="5B9CB7FD" w14:textId="77777777" w:rsidR="002F1DC2" w:rsidRDefault="002F1DC2" w:rsidP="002F1DC2">
      <w:pPr>
        <w:pStyle w:val="NoSpacing"/>
      </w:pPr>
    </w:p>
    <w:p w14:paraId="33D59C41" w14:textId="1E7AE847" w:rsidR="00E36E95" w:rsidRDefault="00E36E95" w:rsidP="00D84122">
      <w:pPr>
        <w:pStyle w:val="NormalParagraph"/>
      </w:pPr>
      <w:r>
        <w:t>Additional SAS-UP accredited site</w:t>
      </w:r>
      <w:r w:rsidR="002526B0">
        <w:t xml:space="preserve"> detail</w:t>
      </w:r>
      <w:r>
        <w:t>s may be added,</w:t>
      </w:r>
      <w:r w:rsidR="002526B0" w:rsidRPr="002526B0">
        <w:t xml:space="preserve"> </w:t>
      </w:r>
      <w:r w:rsidR="002526B0">
        <w:t>as needed, to reflect the production arrangements of the declared eUICC</w:t>
      </w:r>
      <w:r w:rsidR="00083172">
        <w:t xml:space="preserve">.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83172" w14:paraId="4F12159E" w14:textId="77777777" w:rsidTr="00527085">
        <w:trPr>
          <w:trHeight w:val="533"/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BCEE1CB" w14:textId="77777777" w:rsidR="00083172" w:rsidRDefault="00083172" w:rsidP="00C7386D">
            <w:pPr>
              <w:pStyle w:val="TableHeader"/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</w:pPr>
            <w:r>
              <w:rPr>
                <w:noProof/>
                <w:sz w:val="20"/>
                <w:szCs w:val="20"/>
                <w:lang w:bidi="bn-BD"/>
              </w:rPr>
              <w:t>Shall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B7411">
              <w:rPr>
                <w:sz w:val="20"/>
                <w:szCs w:val="20"/>
              </w:rPr>
              <w:t>the updates of SAS-UP certificate listed on the GSMA SAS web page found HERE automatically apply to this declaration?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1AB8E9DD" w14:textId="77777777" w:rsidR="00083172" w:rsidRPr="00B04656" w:rsidRDefault="00083172" w:rsidP="00C7386D">
            <w:pPr>
              <w:pStyle w:val="TableHeader"/>
              <w:rPr>
                <w:noProof/>
                <w:sz w:val="20"/>
                <w:szCs w:val="20"/>
                <w:lang w:bidi="bn-BD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70D7" w14:textId="08CE3632" w:rsidR="00083172" w:rsidRDefault="00527085" w:rsidP="00C7386D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53631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083172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0831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="00083172"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="00083172"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2" w:history="1">
              <w:r w:rsidR="00083172"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="00083172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1D25D2BB" w14:textId="0E188FE8" w:rsidR="00083172" w:rsidRDefault="00527085" w:rsidP="00C7386D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47784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083172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0831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="00083172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="000831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6C2DAD81" w14:textId="77777777" w:rsidR="00083172" w:rsidRDefault="00083172" w:rsidP="00D84122">
      <w:pPr>
        <w:pStyle w:val="NormalParagraph"/>
      </w:pPr>
    </w:p>
    <w:p w14:paraId="15254765" w14:textId="77777777" w:rsidR="00E36E95" w:rsidRPr="00DE179D" w:rsidRDefault="00E36E95" w:rsidP="006F0437">
      <w:pPr>
        <w:pStyle w:val="Heading3"/>
        <w:numPr>
          <w:ilvl w:val="0"/>
          <w:numId w:val="0"/>
        </w:numPr>
      </w:pPr>
      <w:r w:rsidRPr="00DE179D">
        <w:t>A.3.4.2 eUICC Product Security</w:t>
      </w:r>
    </w:p>
    <w:p w14:paraId="07F1A4F1" w14:textId="6B42A7FF" w:rsidR="00BB4353" w:rsidRDefault="00BB4353" w:rsidP="00D566F5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5C516A7F" w14:textId="0C2297D5" w:rsidR="00BB4353" w:rsidRDefault="00BB4353" w:rsidP="00D84122">
      <w:pPr>
        <w:pStyle w:val="Heading4"/>
        <w:numPr>
          <w:ilvl w:val="0"/>
          <w:numId w:val="0"/>
        </w:numPr>
        <w:ind w:left="1077" w:hanging="1077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B24AEC8" w14:textId="2E7C1F2E" w:rsidR="009063C2" w:rsidRPr="009063C2" w:rsidRDefault="009063C2" w:rsidP="009063C2">
      <w:pPr>
        <w:pStyle w:val="NormalParagraph"/>
        <w:rPr>
          <w:b/>
          <w:color w:val="000000" w:themeColor="text1"/>
          <w:lang w:eastAsia="zh-CN" w:bidi="bn-BD"/>
        </w:rPr>
      </w:pP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For Discrete</w:t>
      </w:r>
      <w:r w:rsidRPr="009063C2">
        <w:rPr>
          <w:rStyle w:val="normaltextrun"/>
          <w:b/>
          <w:color w:val="000000" w:themeColor="text1"/>
          <w:shd w:val="clear" w:color="auto" w:fill="FFFFFF"/>
        </w:rPr>
        <w:t> </w:t>
      </w: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eUICC 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6835E12D" w14:textId="77777777" w:rsidTr="00752485">
        <w:tc>
          <w:tcPr>
            <w:tcW w:w="9067" w:type="dxa"/>
            <w:gridSpan w:val="2"/>
            <w:shd w:val="clear" w:color="auto" w:fill="C00000"/>
          </w:tcPr>
          <w:p w14:paraId="6236B7CB" w14:textId="7733D5D9" w:rsidR="00D84122" w:rsidRDefault="00D84122" w:rsidP="006F0437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D84122" w14:paraId="3BFD76BC" w14:textId="77777777" w:rsidTr="006E1F25">
        <w:tc>
          <w:tcPr>
            <w:tcW w:w="3964" w:type="dxa"/>
          </w:tcPr>
          <w:p w14:paraId="760C73E8" w14:textId="77777777" w:rsidR="00D84122" w:rsidRPr="002F1DC2" w:rsidRDefault="00D84122" w:rsidP="006E1F2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PP-0084 or PP-0035 Certification report reference(s)</w:t>
            </w:r>
          </w:p>
        </w:tc>
        <w:tc>
          <w:tcPr>
            <w:tcW w:w="5103" w:type="dxa"/>
          </w:tcPr>
          <w:p w14:paraId="56C76F16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44196AB3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D13438"/>
          <w:lang w:eastAsia="en-GB"/>
        </w:rPr>
        <w:t> </w:t>
      </w:r>
    </w:p>
    <w:p w14:paraId="1E1F27AD" w14:textId="77777777" w:rsidR="009063C2" w:rsidRPr="009063C2" w:rsidRDefault="009063C2" w:rsidP="009063C2">
      <w:pPr>
        <w:pStyle w:val="NormalParagraph"/>
        <w:rPr>
          <w:rStyle w:val="normaltextrun"/>
          <w:rFonts w:cs="Arial"/>
          <w:b/>
          <w:color w:val="000000" w:themeColor="text1"/>
          <w:shd w:val="clear" w:color="auto" w:fill="FFFFFF"/>
        </w:rPr>
      </w:pPr>
      <w:r w:rsidRPr="009063C2">
        <w:rPr>
          <w:rStyle w:val="normaltextrun"/>
          <w:b/>
          <w:color w:val="000000" w:themeColor="text1"/>
          <w:shd w:val="clear" w:color="auto" w:fill="FFFFFF"/>
        </w:rPr>
        <w:t>For Integrated eUICC  </w:t>
      </w:r>
    </w:p>
    <w:p w14:paraId="2C41D8BD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9063C2" w:rsidRPr="009063C2" w14:paraId="15C28279" w14:textId="77777777" w:rsidTr="009063C2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52489AC" w14:textId="77777777" w:rsidR="009063C2" w:rsidRPr="009063C2" w:rsidRDefault="009063C2" w:rsidP="009063C2">
            <w:pPr>
              <w:spacing w:after="0" w:line="240" w:lineRule="auto"/>
              <w:jc w:val="center"/>
              <w:textAlignment w:val="baseline"/>
              <w:divId w:val="199972138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 Certification</w:t>
            </w: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 </w:t>
            </w:r>
            <w:r w:rsidRPr="009063C2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9063C2" w:rsidRPr="009063C2" w14:paraId="0C80ED1A" w14:textId="77777777" w:rsidTr="009063C2">
        <w:tc>
          <w:tcPr>
            <w:tcW w:w="3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2142084" w14:textId="169A3611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 following the m</w:t>
            </w:r>
            <w:r w:rsidR="0075248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ethodology defined in SGP.08</w:t>
            </w:r>
            <w:r w:rsidR="00C14AA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or SGP.</w:t>
            </w:r>
            <w:r w:rsidR="00D957D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9304983" w14:textId="77777777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4914AF00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0078D4"/>
          <w:u w:val="single"/>
          <w:lang w:eastAsia="en-GB"/>
        </w:rPr>
        <w:t> </w:t>
      </w:r>
      <w:r w:rsidRPr="009063C2">
        <w:rPr>
          <w:rFonts w:ascii="Arial" w:eastAsia="Times New Roman" w:hAnsi="Arial" w:cs="Arial"/>
          <w:lang w:eastAsia="en-GB"/>
        </w:rPr>
        <w:t> </w:t>
      </w:r>
    </w:p>
    <w:p w14:paraId="039E6DA0" w14:textId="77777777" w:rsidR="009063C2" w:rsidRDefault="009063C2" w:rsidP="00D84122">
      <w:pPr>
        <w:pStyle w:val="Heading4"/>
        <w:numPr>
          <w:ilvl w:val="0"/>
          <w:numId w:val="0"/>
        </w:numPr>
        <w:ind w:left="1077" w:hanging="1077"/>
        <w:rPr>
          <w:rFonts w:eastAsia="SimSun"/>
          <w:lang w:eastAsia="zh-CN"/>
        </w:rPr>
      </w:pPr>
    </w:p>
    <w:p w14:paraId="23A5634C" w14:textId="241AD774" w:rsidR="00BB4353" w:rsidRDefault="00BB4353" w:rsidP="00D84122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r w:rsidR="009063C2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>UICC for Consumer Devices</w:t>
      </w:r>
    </w:p>
    <w:p w14:paraId="1ADF295D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eUICC security evaluation reflecting the security objectives defined in GSMA PRD </w:t>
      </w:r>
      <w:r w:rsidRPr="00D5636C">
        <w:rPr>
          <w:color w:val="000000" w:themeColor="text1"/>
        </w:rPr>
        <w:t>SGP.25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 </w:t>
      </w:r>
    </w:p>
    <w:p w14:paraId="7E428496" w14:textId="104A5B00" w:rsidR="00BB4353" w:rsidRDefault="009D0C34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Three </w:t>
      </w:r>
      <w:r w:rsidR="00BB4353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BB4353">
        <w:rPr>
          <w:color w:val="000000" w:themeColor="text1"/>
        </w:rPr>
        <w:t xml:space="preserve"> option 2</w:t>
      </w:r>
      <w:r>
        <w:rPr>
          <w:color w:val="000000" w:themeColor="text1"/>
        </w:rPr>
        <w:t xml:space="preserve"> and option 3</w:t>
      </w:r>
      <w:r w:rsidR="00BB4353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21CC5F47" w14:textId="77777777" w:rsidR="00B8669F" w:rsidRDefault="00B8669F" w:rsidP="00B8669F">
      <w:pPr>
        <w:pStyle w:val="NormalStyleIndentedParagraph"/>
        <w:ind w:left="0"/>
        <w:jc w:val="left"/>
        <w:rPr>
          <w:rFonts w:cs="Arial"/>
        </w:rPr>
      </w:pPr>
      <w:r>
        <w:rPr>
          <w:color w:val="000000" w:themeColor="text1"/>
        </w:rPr>
        <w:lastRenderedPageBreak/>
        <w:t>Note: Option 2 expired for new products on 31</w:t>
      </w:r>
      <w:r w:rsidRPr="00FC7444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 xml:space="preserve"> July 2022. The applicability dates and product types of these options are defined </w:t>
      </w:r>
      <w:r w:rsidRPr="009D0C34">
        <w:rPr>
          <w:rFonts w:cs="Arial"/>
        </w:rPr>
        <w:t xml:space="preserve">in Annex </w:t>
      </w:r>
      <w:r>
        <w:rPr>
          <w:rFonts w:cs="Arial"/>
        </w:rPr>
        <w:t>C.</w:t>
      </w:r>
    </w:p>
    <w:p w14:paraId="0F91BD9C" w14:textId="77777777" w:rsidR="00B8669F" w:rsidRDefault="00B8669F" w:rsidP="00BB4353">
      <w:pPr>
        <w:pStyle w:val="NormalStyleIndentedParagraph"/>
        <w:ind w:left="0"/>
        <w:jc w:val="left"/>
        <w:rPr>
          <w:color w:val="000000" w:themeColor="text1"/>
        </w:rPr>
      </w:pPr>
    </w:p>
    <w:p w14:paraId="742DBBE9" w14:textId="41F674F2" w:rsidR="00BB4353" w:rsidRDefault="00BB4353" w:rsidP="006F0437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5053BDFB" w14:textId="77777777" w:rsidTr="00752485">
        <w:tc>
          <w:tcPr>
            <w:tcW w:w="9067" w:type="dxa"/>
            <w:gridSpan w:val="2"/>
            <w:shd w:val="clear" w:color="auto" w:fill="C00000"/>
          </w:tcPr>
          <w:p w14:paraId="0D88B350" w14:textId="0EAAC8BA" w:rsidR="00D84122" w:rsidRDefault="00D84122" w:rsidP="006E1F25">
            <w:pPr>
              <w:pStyle w:val="TableHeader"/>
              <w:jc w:val="center"/>
              <w:rPr>
                <w:noProof/>
                <w:lang w:bidi="bn-BD"/>
              </w:rPr>
            </w:pPr>
            <w:r w:rsidRPr="004A574B">
              <w:rPr>
                <w:lang w:val="pt-PT"/>
              </w:rPr>
              <w:t>eUICC for Consumer Device</w:t>
            </w:r>
            <w:r>
              <w:rPr>
                <w:lang w:val="pt-PT"/>
              </w:rPr>
              <w:t xml:space="preserve"> Protection Profile (PP-0100)</w:t>
            </w:r>
          </w:p>
        </w:tc>
      </w:tr>
      <w:tr w:rsidR="00D84122" w14:paraId="299492BC" w14:textId="77777777" w:rsidTr="006E1F25">
        <w:tc>
          <w:tcPr>
            <w:tcW w:w="3964" w:type="dxa"/>
          </w:tcPr>
          <w:p w14:paraId="37AC2FAF" w14:textId="0380C9A9" w:rsidR="00D84122" w:rsidRPr="002F1DC2" w:rsidRDefault="00D84122" w:rsidP="00D566F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PP-0100 Certification report reference(s)</w:t>
            </w:r>
          </w:p>
        </w:tc>
        <w:tc>
          <w:tcPr>
            <w:tcW w:w="5103" w:type="dxa"/>
          </w:tcPr>
          <w:p w14:paraId="63AE1CD2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3195A3D1" w14:textId="2D52828E" w:rsidR="00BB4353" w:rsidRPr="006F0437" w:rsidRDefault="00BB4353" w:rsidP="00501A7E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6F0437">
        <w:rPr>
          <w:rFonts w:eastAsia="SimSun"/>
          <w:lang w:eastAsia="zh-CN"/>
        </w:rPr>
        <w:t>Option 2: Interim methodology – implementation focused security evaluation</w:t>
      </w:r>
    </w:p>
    <w:p w14:paraId="54BA49F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szCs w:val="22"/>
        </w:rPr>
        <w:t>A vendor declaration that the eUICC is designed to meet the security objectives defined in SGP.25 together with a</w:t>
      </w:r>
      <w:r>
        <w:rPr>
          <w:color w:val="000000" w:themeColor="text1"/>
        </w:rPr>
        <w:t xml:space="preserve">n </w:t>
      </w:r>
      <w:proofErr w:type="gramStart"/>
      <w:r>
        <w:rPr>
          <w:color w:val="000000" w:themeColor="text1"/>
        </w:rPr>
        <w:t>implementation based</w:t>
      </w:r>
      <w:proofErr w:type="gramEnd"/>
      <w:r>
        <w:rPr>
          <w:color w:val="000000" w:themeColor="text1"/>
        </w:rPr>
        <w:t xml:space="preserve"> security evaluation of the eUICC functionality:</w:t>
      </w:r>
    </w:p>
    <w:p w14:paraId="09B455AF" w14:textId="77777777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647E2F4" w14:textId="606D178E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completion.</w:t>
      </w:r>
    </w:p>
    <w:p w14:paraId="6E37DAE9" w14:textId="77777777" w:rsidR="005D5B8D" w:rsidRDefault="005D5B8D" w:rsidP="005D5B8D">
      <w:pPr>
        <w:pStyle w:val="NoSpacing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BB4353" w14:paraId="7770D26C" w14:textId="77777777" w:rsidTr="00752485">
        <w:tc>
          <w:tcPr>
            <w:tcW w:w="9067" w:type="dxa"/>
            <w:gridSpan w:val="2"/>
            <w:shd w:val="clear" w:color="auto" w:fill="C00000"/>
          </w:tcPr>
          <w:p w14:paraId="52C55593" w14:textId="1A9FDB8C" w:rsidR="00BB4353" w:rsidRDefault="00BB4353" w:rsidP="004F41ED">
            <w:pPr>
              <w:pStyle w:val="TableHeader"/>
              <w:rPr>
                <w:noProof/>
                <w:lang w:bidi="bn-BD"/>
              </w:rPr>
            </w:pPr>
            <w:r>
              <w:t xml:space="preserve">Implementation </w:t>
            </w:r>
            <w:proofErr w:type="spellStart"/>
            <w:r>
              <w:t>focussed</w:t>
            </w:r>
            <w:proofErr w:type="spellEnd"/>
            <w:r>
              <w:t xml:space="preserve"> security evaluation based on SGP.25 Protection Profile</w:t>
            </w:r>
          </w:p>
        </w:tc>
      </w:tr>
      <w:tr w:rsidR="00BB4353" w14:paraId="0CA4E25A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3E457A43" w14:textId="01B64B20" w:rsidR="00BB4353" w:rsidRPr="002F1DC2" w:rsidRDefault="00BB4353" w:rsidP="00561D9E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 xml:space="preserve">Name of SOG-IS Laboratory </w:t>
            </w:r>
          </w:p>
        </w:tc>
        <w:tc>
          <w:tcPr>
            <w:tcW w:w="5103" w:type="dxa"/>
            <w:vAlign w:val="center"/>
          </w:tcPr>
          <w:p w14:paraId="0A702E1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BB4353" w14:paraId="6527ABB1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206A649A" w14:textId="496CC61E" w:rsidR="00BB4353" w:rsidRPr="002F1DC2" w:rsidRDefault="00D338A0" w:rsidP="00D338A0">
            <w:pPr>
              <w:pStyle w:val="TableText"/>
              <w:rPr>
                <w:b/>
                <w:noProof/>
                <w:lang w:bidi="bn-BD"/>
              </w:rPr>
            </w:pPr>
            <w:r w:rsidRPr="00D338A0">
              <w:rPr>
                <w:b/>
                <w:noProof/>
                <w:lang w:bidi="bn-BD"/>
              </w:rPr>
              <w:t>Contact details of responsible person for the statement of security evaluation completion</w:t>
            </w:r>
          </w:p>
        </w:tc>
        <w:tc>
          <w:tcPr>
            <w:tcW w:w="5103" w:type="dxa"/>
            <w:vAlign w:val="center"/>
          </w:tcPr>
          <w:p w14:paraId="2CA2306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3DF2A20F" w14:textId="724652E4" w:rsidR="00BB4353" w:rsidRPr="009D0C34" w:rsidRDefault="00BB4353" w:rsidP="00BB4353">
      <w:pPr>
        <w:rPr>
          <w:rFonts w:ascii="Arial" w:hAnsi="Arial" w:cs="Arial"/>
        </w:rPr>
      </w:pPr>
      <w:r w:rsidRPr="009D0C34">
        <w:rPr>
          <w:rFonts w:ascii="Arial" w:hAnsi="Arial" w:cs="Arial"/>
        </w:rPr>
        <w:t>The applicability dates for the interim methodology can be found in Annex C.</w:t>
      </w:r>
    </w:p>
    <w:p w14:paraId="47D44679" w14:textId="77777777" w:rsidR="009D0C34" w:rsidRPr="00C63796" w:rsidRDefault="009D0C34" w:rsidP="00C6379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C63796">
        <w:rPr>
          <w:rFonts w:eastAsia="SimSun"/>
          <w:lang w:eastAsia="zh-CN"/>
        </w:rPr>
        <w:t>Option 3</w:t>
      </w:r>
      <w:r w:rsidRPr="00C63796">
        <w:rPr>
          <w:rFonts w:eastAsia="SimSun" w:hint="eastAsia"/>
          <w:lang w:eastAsia="zh-CN"/>
        </w:rPr>
        <w:t>:</w:t>
      </w:r>
      <w:r w:rsidRPr="00C63796">
        <w:rPr>
          <w:rFonts w:eastAsia="SimSun"/>
          <w:lang w:eastAsia="zh-CN"/>
        </w:rPr>
        <w:t> GSMA eUICC Security Assurance   </w:t>
      </w:r>
    </w:p>
    <w:p w14:paraId="35A05B69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 eUICC has been evaluated according to the GSMA eSA (eUICC Security Assurance ) defined in GSMA PRDs SGP.06 [10] and SGP.07 [11]. </w:t>
      </w:r>
    </w:p>
    <w:p w14:paraId="63DFA19C" w14:textId="77777777" w:rsidR="009D0C34" w:rsidRPr="009D0C34" w:rsidRDefault="009D0C34" w:rsidP="009D0C3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Arial Bold" w:eastAsia="Times New Roman" w:hAnsi="Arial Bold" w:cs="Arial Bold"/>
          <w:lang w:eastAsia="en-GB"/>
        </w:rPr>
        <w:t> </w:t>
      </w:r>
    </w:p>
    <w:p w14:paraId="1547CF0B" w14:textId="21DBA19C" w:rsidR="009D0C34" w:rsidRDefault="009D0C34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01D39C51" w14:textId="77777777" w:rsidR="00C63796" w:rsidRPr="009D0C34" w:rsidRDefault="00C63796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35"/>
      </w:tblGrid>
      <w:tr w:rsidR="009D0C34" w:rsidRPr="009D0C34" w14:paraId="39BA3B66" w14:textId="77777777" w:rsidTr="00C63796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18" w:space="0" w:color="auto"/>
            </w:tcBorders>
            <w:shd w:val="clear" w:color="auto" w:fill="C00000"/>
            <w:hideMark/>
          </w:tcPr>
          <w:p w14:paraId="7EDE85A6" w14:textId="77777777" w:rsidR="009D0C34" w:rsidRPr="00C63796" w:rsidRDefault="009D0C34" w:rsidP="009D0C34">
            <w:pPr>
              <w:spacing w:after="0" w:line="240" w:lineRule="auto"/>
              <w:jc w:val="center"/>
              <w:textAlignment w:val="baseline"/>
              <w:divId w:val="101318978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GSMA eUICC Security Assurance </w:t>
            </w:r>
            <w:r w:rsidRPr="00C63796">
              <w:rPr>
                <w:rFonts w:ascii="Arial" w:eastAsia="Times New Roman" w:hAnsi="Arial" w:cs="Arial"/>
                <w:b/>
                <w:bCs/>
                <w:lang w:val="pt-PT" w:eastAsia="en-GB"/>
              </w:rPr>
              <w:t>(SGP.06 and SGP.07)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 </w:t>
            </w:r>
            <w:r w:rsidRPr="00C6379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9D0C34" w:rsidRPr="009D0C34" w14:paraId="754387CB" w14:textId="77777777" w:rsidTr="009D0C34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588E7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GSMA eSA  Certification reference </w:t>
            </w:r>
            <w:r w:rsidRPr="00C63796">
              <w:rPr>
                <w:rFonts w:ascii="Arial" w:eastAsia="Times New Roman" w:hAnsi="Arial" w:cs="Arial"/>
                <w:sz w:val="20"/>
                <w:lang w:eastAsia="en-GB"/>
              </w:rPr>
              <w:t> 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1DF61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3ABD64D1" w14:textId="77777777" w:rsidR="009D0C34" w:rsidRPr="009D0C34" w:rsidRDefault="009D0C34" w:rsidP="009D0C3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p w14:paraId="0ED17953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 applicability dates for the GSMA eSA can be found in Annex C. </w:t>
      </w:r>
    </w:p>
    <w:p w14:paraId="0EE6EB25" w14:textId="77777777" w:rsidR="009D0C34" w:rsidRDefault="009D0C34" w:rsidP="00BB4353"/>
    <w:p w14:paraId="3C6B5E4B" w14:textId="4397DE6A" w:rsidR="00E36E95" w:rsidRPr="00AD5784" w:rsidRDefault="00E36E95" w:rsidP="006F0437">
      <w:pPr>
        <w:pStyle w:val="Heading3"/>
        <w:numPr>
          <w:ilvl w:val="0"/>
          <w:numId w:val="0"/>
        </w:numPr>
        <w:ind w:left="851" w:hanging="851"/>
      </w:pPr>
      <w:r w:rsidRPr="004C4C02">
        <w:lastRenderedPageBreak/>
        <w:t>A.3.4.</w:t>
      </w:r>
      <w:r>
        <w:t xml:space="preserve">3 Other </w:t>
      </w:r>
      <w:r w:rsidR="00DE179D">
        <w:t>S</w:t>
      </w:r>
      <w:r>
        <w:t xml:space="preserve">ecurity </w:t>
      </w:r>
      <w:r w:rsidR="00DE179D">
        <w:t>C</w:t>
      </w:r>
      <w:r>
        <w:t>ertifications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36E95" w:rsidRPr="00516F17" w14:paraId="35B0F8CA" w14:textId="77777777" w:rsidTr="00752485">
        <w:trPr>
          <w:trHeight w:val="529"/>
        </w:trPr>
        <w:tc>
          <w:tcPr>
            <w:tcW w:w="3964" w:type="dxa"/>
            <w:shd w:val="clear" w:color="auto" w:fill="C00000"/>
            <w:vAlign w:val="center"/>
          </w:tcPr>
          <w:p w14:paraId="5A0A87E6" w14:textId="17FACC1E" w:rsidR="00E36E95" w:rsidRPr="00891A2B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7352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[Certification report reference]</w:t>
            </w:r>
          </w:p>
        </w:tc>
      </w:tr>
      <w:tr w:rsidR="00E36E95" w:rsidRPr="00516F17" w14:paraId="77F9CF10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61453BB7" w14:textId="042401FE" w:rsidR="00E36E95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0CF9F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E36E95" w:rsidRPr="00516F17" w14:paraId="38B39F29" w14:textId="77777777" w:rsidTr="00752485">
        <w:trPr>
          <w:trHeight w:val="425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589A3E1" w14:textId="282CBAC4" w:rsidR="00E36E95" w:rsidRDefault="006111AE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D5F" w14:textId="33635A98" w:rsidR="00E36E95" w:rsidRPr="008F60EA" w:rsidRDefault="00D566F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any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other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security 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information related to th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is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eUICC]</w:t>
            </w:r>
          </w:p>
        </w:tc>
      </w:tr>
    </w:tbl>
    <w:p w14:paraId="79418422" w14:textId="5E5625F5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A.3.</w:t>
      </w:r>
      <w:r>
        <w:t xml:space="preserve">5 eUICC Functional </w:t>
      </w:r>
      <w:r w:rsidR="00BE4B7E">
        <w:t>Compliance</w:t>
      </w:r>
    </w:p>
    <w:p w14:paraId="6245C355" w14:textId="3697D11B" w:rsidR="00C645BF" w:rsidRPr="00C645BF" w:rsidRDefault="00C645BF" w:rsidP="00C645BF">
      <w:pPr>
        <w:pStyle w:val="NormalParagraph"/>
        <w:rPr>
          <w:lang w:eastAsia="en-US" w:bidi="bn-BD"/>
        </w:rPr>
      </w:pPr>
      <w:r w:rsidRPr="006F0437">
        <w:t>F</w:t>
      </w:r>
      <w:r w:rsidRPr="00C645BF">
        <w:t>unctional testing via GlobalPlatform (GP) is required. Please provide details in the tables below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566F5" w:rsidRPr="00466E27" w14:paraId="1EEED5BD" w14:textId="77777777" w:rsidTr="476B3D2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134B978" w14:textId="2911839C" w:rsidR="00D566F5" w:rsidRPr="00D7013D" w:rsidRDefault="00D351A8" w:rsidP="00C645BF">
            <w:pPr>
              <w:pStyle w:val="TableHeader"/>
              <w:rPr>
                <w:noProof/>
                <w:lang w:bidi="bn-BD"/>
              </w:rPr>
            </w:pPr>
            <w:r w:rsidRPr="009B1BD7">
              <w:rPr>
                <w:noProof/>
                <w:lang w:bidi="bn-BD"/>
              </w:rPr>
              <w:t xml:space="preserve">GlobalPlatform </w:t>
            </w:r>
            <w:r>
              <w:rPr>
                <w:noProof/>
                <w:lang w:bidi="bn-BD"/>
              </w:rPr>
              <w:t xml:space="preserve">Product Functional Certification </w:t>
            </w:r>
            <w:r w:rsidRPr="009B1BD7">
              <w:rPr>
                <w:noProof/>
                <w:lang w:bidi="bn-BD"/>
              </w:rPr>
              <w:t>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BC0A95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566F5" w:rsidRPr="00466E27" w14:paraId="0AAD2B0F" w14:textId="77777777" w:rsidTr="476B3D28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8A84CF" w14:textId="77777777" w:rsidR="00D566F5" w:rsidRDefault="00D566F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2D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C733379" w14:textId="77777777" w:rsidR="00C645BF" w:rsidRDefault="00C645BF" w:rsidP="00C645BF">
      <w:pPr>
        <w:pStyle w:val="NoSpacing"/>
      </w:pPr>
    </w:p>
    <w:p w14:paraId="59A9BE77" w14:textId="427ABA4F" w:rsidR="00C62065" w:rsidRPr="00C645BF" w:rsidRDefault="00C62065" w:rsidP="00C645BF">
      <w:pPr>
        <w:pStyle w:val="NormalParagraph"/>
      </w:pPr>
      <w:r w:rsidRPr="00C645BF">
        <w:t>GlobalPlatform test suite versions</w:t>
      </w:r>
      <w:r w:rsidR="00B9771A"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62065" w:rsidRPr="00516F17" w14:paraId="69D217A4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211B5AD4" w14:textId="29DA8333" w:rsidR="00C62065" w:rsidRPr="00891A2B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>eUICC Consumer SGP.23 Compliance Test Suite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82938" w14:textId="64A5F591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 Consumer SGP.23 Test Spec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4A99644B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3BE1E7AA" w14:textId="39DE1E23" w:rsidR="00C62065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 xml:space="preserve">eUICC Consumer - </w:t>
            </w:r>
            <w:r w:rsidR="006C0488" w:rsidRPr="006C0488">
              <w:rPr>
                <w:noProof/>
                <w:lang w:bidi="bn-BD"/>
              </w:rPr>
              <w:t xml:space="preserve">Trusted Connectivity Alliance </w:t>
            </w:r>
            <w:r w:rsidRPr="00931CA0">
              <w:rPr>
                <w:noProof/>
                <w:lang w:bidi="bn-BD"/>
              </w:rPr>
              <w:t xml:space="preserve">Interoperable Profile Test Suite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12C9D" w14:textId="34C837A9" w:rsidR="00C62065" w:rsidRPr="008F60EA" w:rsidRDefault="00C62065" w:rsidP="006C048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6C048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TCA</w:t>
            </w:r>
            <w:r w:rsidR="006C0488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Test Spec.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6EDE100C" w14:textId="77777777" w:rsidTr="00752485">
        <w:trPr>
          <w:trHeight w:val="78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A9623E" w14:textId="1150A951" w:rsidR="00C62065" w:rsidRDefault="006C0488">
            <w:pPr>
              <w:pStyle w:val="TableHeader"/>
              <w:rPr>
                <w:noProof/>
                <w:lang w:bidi="bn-BD"/>
              </w:rPr>
            </w:pPr>
            <w:r w:rsidRPr="006C0488">
              <w:rPr>
                <w:noProof/>
                <w:lang w:bidi="bn-BD"/>
              </w:rPr>
              <w:t>Trusted Connectivity Alliance</w:t>
            </w:r>
            <w:r w:rsidR="00C62065">
              <w:rPr>
                <w:noProof/>
                <w:lang w:bidi="bn-BD"/>
              </w:rPr>
              <w:t xml:space="preserve"> eUICC Profile Package Interoperable Format Test </w:t>
            </w:r>
            <w:r w:rsidR="00AC046B">
              <w:rPr>
                <w:noProof/>
                <w:lang w:bidi="bn-BD"/>
              </w:rPr>
              <w:t>Spec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BEC" w14:textId="09A6A8DB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Specification version used in GP testing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5664025" w14:textId="77777777" w:rsidR="00B9771A" w:rsidRDefault="00B9771A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3C347A77" w14:textId="77777777" w:rsidR="00B9771A" w:rsidRDefault="00BE4B7E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A.3.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6</w:t>
      </w: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08D53EC6" w14:textId="4BC413B2" w:rsidR="008F3AB3" w:rsidRDefault="008F3AB3" w:rsidP="00C645BF">
      <w:pPr>
        <w:pStyle w:val="NormalParagraph"/>
      </w:pPr>
      <w:r w:rsidRPr="00C71E54">
        <w:t>To make an SGP.24 declaration of compliance for th</w:t>
      </w:r>
      <w:r w:rsidR="00AA4BDC">
        <w:t>is</w:t>
      </w:r>
      <w:r w:rsidRPr="00C71E54">
        <w:t xml:space="preserve"> </w:t>
      </w:r>
      <w:r w:rsidR="00AA4BDC">
        <w:t>eUICC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3" w:history="1">
        <w:r w:rsidRPr="000B63C2">
          <w:rPr>
            <w:rStyle w:val="Hyperlink"/>
          </w:rPr>
          <w:t>RSPcompliance@gsma.com</w:t>
        </w:r>
      </w:hyperlink>
    </w:p>
    <w:p w14:paraId="77D5F0CB" w14:textId="24373AD7" w:rsidR="008F3AB3" w:rsidRDefault="008F3AB3" w:rsidP="008F3AB3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3</w:t>
      </w:r>
      <w:r w:rsidRPr="00C71E54">
        <w:t xml:space="preserve"> </w:t>
      </w:r>
      <w:r>
        <w:t>product information form,</w:t>
      </w:r>
    </w:p>
    <w:p w14:paraId="658384CB" w14:textId="77777777" w:rsidR="008F3AB3" w:rsidRPr="00C71E54" w:rsidRDefault="008F3AB3" w:rsidP="008F3AB3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sectPr w:rsidR="008F3AB3" w:rsidRPr="00C71E54" w:rsidSect="00BE2E6A">
      <w:headerReference w:type="default" r:id="rId14"/>
      <w:footerReference w:type="default" r:id="rId15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1A84" w14:textId="77777777" w:rsidR="00060877" w:rsidRDefault="00060877" w:rsidP="00076461">
      <w:pPr>
        <w:spacing w:after="0" w:line="240" w:lineRule="auto"/>
      </w:pPr>
      <w:r>
        <w:separator/>
      </w:r>
    </w:p>
  </w:endnote>
  <w:endnote w:type="continuationSeparator" w:id="0">
    <w:p w14:paraId="731F041E" w14:textId="77777777" w:rsidR="00060877" w:rsidRDefault="00060877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C5BB" w14:textId="54772987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</w:t>
    </w:r>
    <w:r w:rsidR="003A6444">
      <w:rPr>
        <w:rFonts w:ascii="Arial" w:hAnsi="Arial" w:cs="Arial"/>
        <w:sz w:val="20"/>
      </w:rPr>
      <w:t>3.</w:t>
    </w:r>
    <w:r w:rsidR="00DF704C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D957D1">
      <w:rPr>
        <w:rFonts w:ascii="Arial" w:hAnsi="Arial" w:cs="Arial"/>
        <w:noProof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D957D1">
      <w:rPr>
        <w:rFonts w:ascii="Arial" w:hAnsi="Arial" w:cs="Arial"/>
        <w:noProof/>
        <w:sz w:val="20"/>
        <w:szCs w:val="20"/>
      </w:rPr>
      <w:t>6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68F3" w14:textId="77777777" w:rsidR="00060877" w:rsidRDefault="00060877" w:rsidP="00076461">
      <w:pPr>
        <w:spacing w:after="0" w:line="240" w:lineRule="auto"/>
      </w:pPr>
      <w:r>
        <w:separator/>
      </w:r>
    </w:p>
  </w:footnote>
  <w:footnote w:type="continuationSeparator" w:id="0">
    <w:p w14:paraId="784160EE" w14:textId="77777777" w:rsidR="00060877" w:rsidRDefault="00060877" w:rsidP="00076461">
      <w:pPr>
        <w:spacing w:after="0" w:line="240" w:lineRule="auto"/>
      </w:pPr>
      <w:r>
        <w:continuationSeparator/>
      </w:r>
    </w:p>
  </w:footnote>
  <w:footnote w:id="1">
    <w:p w14:paraId="0A06CC7D" w14:textId="77777777" w:rsidR="00BD7531" w:rsidRPr="00622C42" w:rsidRDefault="00BD7531" w:rsidP="00BD7531">
      <w:pPr>
        <w:pStyle w:val="FootnoteText"/>
      </w:pPr>
      <w:r>
        <w:rPr>
          <w:rStyle w:val="FootnoteReference"/>
        </w:rPr>
        <w:footnoteRef/>
      </w:r>
      <w:r>
        <w:t xml:space="preserve"> According to SGP.22, </w:t>
      </w:r>
      <w:r w:rsidRPr="00532A44">
        <w:t>a contactless eUICC SHALL support all requirements specified in SGP.03</w:t>
      </w:r>
      <w:r>
        <w:t xml:space="preserve">. However, SGP.03 was designed for UICCs in ETSI form factors that expose the SWP pin on contact C6, and eUICCs may be implemented in non-ETSI, non-removable form factors that may integrate in a single physical chip including both the eUICC secure microcontroller and the contactless front-end. Such implementations are still considered as a compliant eUICC as long as the NFC requirements considered in SGP.03 do not depend on the implementation of the Single Wire Protocol.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D6BA" w14:textId="4EC4A4D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A.3: Details of declared eUICC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  <w:r w:rsidR="00D266BA">
      <w:rPr>
        <w:noProof/>
      </w:rPr>
      <w:drawing>
        <wp:inline distT="0" distB="0" distL="0" distR="0" wp14:anchorId="68F5AFB7" wp14:editId="3462DBDE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48023">
    <w:abstractNumId w:val="0"/>
  </w:num>
  <w:num w:numId="2" w16cid:durableId="425078002">
    <w:abstractNumId w:val="4"/>
  </w:num>
  <w:num w:numId="3" w16cid:durableId="3016597">
    <w:abstractNumId w:val="3"/>
  </w:num>
  <w:num w:numId="4" w16cid:durableId="1776057351">
    <w:abstractNumId w:val="2"/>
  </w:num>
  <w:num w:numId="5" w16cid:durableId="1300068434">
    <w:abstractNumId w:val="1"/>
  </w:num>
  <w:num w:numId="6" w16cid:durableId="1292905530">
    <w:abstractNumId w:val="0"/>
  </w:num>
  <w:num w:numId="7" w16cid:durableId="79248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60877"/>
    <w:rsid w:val="00073D1F"/>
    <w:rsid w:val="00076461"/>
    <w:rsid w:val="00083172"/>
    <w:rsid w:val="00093B00"/>
    <w:rsid w:val="000B63C2"/>
    <w:rsid w:val="000B6DC4"/>
    <w:rsid w:val="000B7167"/>
    <w:rsid w:val="000C4B11"/>
    <w:rsid w:val="000C6C76"/>
    <w:rsid w:val="000C6DA7"/>
    <w:rsid w:val="000D02D4"/>
    <w:rsid w:val="000D6F8C"/>
    <w:rsid w:val="000D76CB"/>
    <w:rsid w:val="000E3FF7"/>
    <w:rsid w:val="000E4B54"/>
    <w:rsid w:val="000E56AE"/>
    <w:rsid w:val="000E65FD"/>
    <w:rsid w:val="000F1E0F"/>
    <w:rsid w:val="000F6075"/>
    <w:rsid w:val="00102D99"/>
    <w:rsid w:val="00110818"/>
    <w:rsid w:val="00114CD2"/>
    <w:rsid w:val="00122846"/>
    <w:rsid w:val="00132C06"/>
    <w:rsid w:val="001334DD"/>
    <w:rsid w:val="00134895"/>
    <w:rsid w:val="001514DA"/>
    <w:rsid w:val="0017634F"/>
    <w:rsid w:val="00176967"/>
    <w:rsid w:val="00193890"/>
    <w:rsid w:val="001A1384"/>
    <w:rsid w:val="001A4817"/>
    <w:rsid w:val="001B7A0E"/>
    <w:rsid w:val="001C4D7D"/>
    <w:rsid w:val="001E0C84"/>
    <w:rsid w:val="001E2AF9"/>
    <w:rsid w:val="001F0BFE"/>
    <w:rsid w:val="001F218D"/>
    <w:rsid w:val="001F5479"/>
    <w:rsid w:val="002013DB"/>
    <w:rsid w:val="00201DA9"/>
    <w:rsid w:val="00203E61"/>
    <w:rsid w:val="00217572"/>
    <w:rsid w:val="0024223E"/>
    <w:rsid w:val="00247AD9"/>
    <w:rsid w:val="002526B0"/>
    <w:rsid w:val="0027304A"/>
    <w:rsid w:val="002C2FB1"/>
    <w:rsid w:val="002D1A8D"/>
    <w:rsid w:val="002D277F"/>
    <w:rsid w:val="002D73E1"/>
    <w:rsid w:val="002E20DC"/>
    <w:rsid w:val="002E557E"/>
    <w:rsid w:val="002F1DC2"/>
    <w:rsid w:val="002F607A"/>
    <w:rsid w:val="00323D0D"/>
    <w:rsid w:val="003310E0"/>
    <w:rsid w:val="0033376D"/>
    <w:rsid w:val="003375FD"/>
    <w:rsid w:val="00340676"/>
    <w:rsid w:val="003604C3"/>
    <w:rsid w:val="003859BB"/>
    <w:rsid w:val="00397F58"/>
    <w:rsid w:val="003A25FA"/>
    <w:rsid w:val="003A6444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45122"/>
    <w:rsid w:val="004704D1"/>
    <w:rsid w:val="00477059"/>
    <w:rsid w:val="0047799A"/>
    <w:rsid w:val="0048259B"/>
    <w:rsid w:val="004909D5"/>
    <w:rsid w:val="004A401F"/>
    <w:rsid w:val="004A4033"/>
    <w:rsid w:val="004C0BFC"/>
    <w:rsid w:val="004D2629"/>
    <w:rsid w:val="004E6564"/>
    <w:rsid w:val="004F41ED"/>
    <w:rsid w:val="00501A7E"/>
    <w:rsid w:val="00512320"/>
    <w:rsid w:val="00515368"/>
    <w:rsid w:val="00527085"/>
    <w:rsid w:val="00540180"/>
    <w:rsid w:val="00547D28"/>
    <w:rsid w:val="00555D05"/>
    <w:rsid w:val="005571AF"/>
    <w:rsid w:val="005576F9"/>
    <w:rsid w:val="005609F6"/>
    <w:rsid w:val="005704B1"/>
    <w:rsid w:val="00571722"/>
    <w:rsid w:val="00574FCA"/>
    <w:rsid w:val="00597A59"/>
    <w:rsid w:val="005A7BC6"/>
    <w:rsid w:val="005B7733"/>
    <w:rsid w:val="005C7153"/>
    <w:rsid w:val="005C7DEC"/>
    <w:rsid w:val="005D5B8D"/>
    <w:rsid w:val="005E4ED6"/>
    <w:rsid w:val="00600187"/>
    <w:rsid w:val="006111AE"/>
    <w:rsid w:val="00630337"/>
    <w:rsid w:val="00630747"/>
    <w:rsid w:val="00634F7F"/>
    <w:rsid w:val="00637DEE"/>
    <w:rsid w:val="00641D5C"/>
    <w:rsid w:val="00653904"/>
    <w:rsid w:val="00656A64"/>
    <w:rsid w:val="0067083B"/>
    <w:rsid w:val="00670F3F"/>
    <w:rsid w:val="006A2938"/>
    <w:rsid w:val="006B1275"/>
    <w:rsid w:val="006C0488"/>
    <w:rsid w:val="006C1605"/>
    <w:rsid w:val="006D34C3"/>
    <w:rsid w:val="006E1F2E"/>
    <w:rsid w:val="006E46A3"/>
    <w:rsid w:val="006E6F63"/>
    <w:rsid w:val="006F0437"/>
    <w:rsid w:val="00700916"/>
    <w:rsid w:val="00700958"/>
    <w:rsid w:val="00701CF8"/>
    <w:rsid w:val="00702D2C"/>
    <w:rsid w:val="00707C0C"/>
    <w:rsid w:val="00723A6C"/>
    <w:rsid w:val="007472A7"/>
    <w:rsid w:val="00752485"/>
    <w:rsid w:val="0076240B"/>
    <w:rsid w:val="0077047D"/>
    <w:rsid w:val="00792853"/>
    <w:rsid w:val="007A23DF"/>
    <w:rsid w:val="007A2570"/>
    <w:rsid w:val="007A3E19"/>
    <w:rsid w:val="007A3E22"/>
    <w:rsid w:val="007B4EFE"/>
    <w:rsid w:val="007C46F6"/>
    <w:rsid w:val="007C6BA0"/>
    <w:rsid w:val="007F01A0"/>
    <w:rsid w:val="007F0C5C"/>
    <w:rsid w:val="007F1009"/>
    <w:rsid w:val="0080379B"/>
    <w:rsid w:val="00807C74"/>
    <w:rsid w:val="00817CD7"/>
    <w:rsid w:val="0084584E"/>
    <w:rsid w:val="008578DA"/>
    <w:rsid w:val="00872B67"/>
    <w:rsid w:val="00881AE5"/>
    <w:rsid w:val="008930E7"/>
    <w:rsid w:val="0089649E"/>
    <w:rsid w:val="008B6F4F"/>
    <w:rsid w:val="008C4809"/>
    <w:rsid w:val="008E47AA"/>
    <w:rsid w:val="008F3AB3"/>
    <w:rsid w:val="008F4D69"/>
    <w:rsid w:val="008F60EA"/>
    <w:rsid w:val="00902097"/>
    <w:rsid w:val="0090345F"/>
    <w:rsid w:val="0090427C"/>
    <w:rsid w:val="009063C2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91DDC"/>
    <w:rsid w:val="009A7FAC"/>
    <w:rsid w:val="009C3719"/>
    <w:rsid w:val="009D0C34"/>
    <w:rsid w:val="009F0567"/>
    <w:rsid w:val="009F165E"/>
    <w:rsid w:val="00A0741F"/>
    <w:rsid w:val="00A10F6E"/>
    <w:rsid w:val="00A11056"/>
    <w:rsid w:val="00A14A38"/>
    <w:rsid w:val="00A2591D"/>
    <w:rsid w:val="00A35837"/>
    <w:rsid w:val="00A41685"/>
    <w:rsid w:val="00A45A81"/>
    <w:rsid w:val="00A47C37"/>
    <w:rsid w:val="00A713EF"/>
    <w:rsid w:val="00A71BFD"/>
    <w:rsid w:val="00A8764E"/>
    <w:rsid w:val="00A978F0"/>
    <w:rsid w:val="00AA4241"/>
    <w:rsid w:val="00AA4BDC"/>
    <w:rsid w:val="00AB29F9"/>
    <w:rsid w:val="00AC046B"/>
    <w:rsid w:val="00AD0BCC"/>
    <w:rsid w:val="00AD0F44"/>
    <w:rsid w:val="00AD10BF"/>
    <w:rsid w:val="00AD5784"/>
    <w:rsid w:val="00AE0552"/>
    <w:rsid w:val="00B02FBB"/>
    <w:rsid w:val="00B3351D"/>
    <w:rsid w:val="00B350C1"/>
    <w:rsid w:val="00B40926"/>
    <w:rsid w:val="00B52042"/>
    <w:rsid w:val="00B56012"/>
    <w:rsid w:val="00B63B92"/>
    <w:rsid w:val="00B63ED8"/>
    <w:rsid w:val="00B74AFF"/>
    <w:rsid w:val="00B77E2E"/>
    <w:rsid w:val="00B8669F"/>
    <w:rsid w:val="00B910F7"/>
    <w:rsid w:val="00B92D1D"/>
    <w:rsid w:val="00B9771A"/>
    <w:rsid w:val="00BA0AC7"/>
    <w:rsid w:val="00BA6B38"/>
    <w:rsid w:val="00BA7201"/>
    <w:rsid w:val="00BB4353"/>
    <w:rsid w:val="00BB7320"/>
    <w:rsid w:val="00BC2981"/>
    <w:rsid w:val="00BD509C"/>
    <w:rsid w:val="00BD7531"/>
    <w:rsid w:val="00BD7CF2"/>
    <w:rsid w:val="00BE09E5"/>
    <w:rsid w:val="00BE2E6A"/>
    <w:rsid w:val="00BE4B7E"/>
    <w:rsid w:val="00BF0858"/>
    <w:rsid w:val="00C031BC"/>
    <w:rsid w:val="00C14AA9"/>
    <w:rsid w:val="00C21512"/>
    <w:rsid w:val="00C25A90"/>
    <w:rsid w:val="00C45441"/>
    <w:rsid w:val="00C4639B"/>
    <w:rsid w:val="00C5146E"/>
    <w:rsid w:val="00C61245"/>
    <w:rsid w:val="00C62065"/>
    <w:rsid w:val="00C63796"/>
    <w:rsid w:val="00C645BF"/>
    <w:rsid w:val="00C73CFC"/>
    <w:rsid w:val="00C84657"/>
    <w:rsid w:val="00CA2BEB"/>
    <w:rsid w:val="00CC0295"/>
    <w:rsid w:val="00CC26F5"/>
    <w:rsid w:val="00CC56A1"/>
    <w:rsid w:val="00CC7A46"/>
    <w:rsid w:val="00CD29A2"/>
    <w:rsid w:val="00CD43F9"/>
    <w:rsid w:val="00CE59DE"/>
    <w:rsid w:val="00CF7526"/>
    <w:rsid w:val="00D23163"/>
    <w:rsid w:val="00D266BA"/>
    <w:rsid w:val="00D31BF6"/>
    <w:rsid w:val="00D338A0"/>
    <w:rsid w:val="00D351A8"/>
    <w:rsid w:val="00D44DF4"/>
    <w:rsid w:val="00D566F5"/>
    <w:rsid w:val="00D56927"/>
    <w:rsid w:val="00D60D34"/>
    <w:rsid w:val="00D6774A"/>
    <w:rsid w:val="00D84122"/>
    <w:rsid w:val="00D856A2"/>
    <w:rsid w:val="00D86527"/>
    <w:rsid w:val="00D957D1"/>
    <w:rsid w:val="00D9672D"/>
    <w:rsid w:val="00DC209B"/>
    <w:rsid w:val="00DC4D01"/>
    <w:rsid w:val="00DD204F"/>
    <w:rsid w:val="00DE0F8C"/>
    <w:rsid w:val="00DE179D"/>
    <w:rsid w:val="00DF704C"/>
    <w:rsid w:val="00E360AE"/>
    <w:rsid w:val="00E36E95"/>
    <w:rsid w:val="00E41F31"/>
    <w:rsid w:val="00E73C35"/>
    <w:rsid w:val="00E742D3"/>
    <w:rsid w:val="00E77F86"/>
    <w:rsid w:val="00E81DFB"/>
    <w:rsid w:val="00E96820"/>
    <w:rsid w:val="00EA0BA1"/>
    <w:rsid w:val="00EA1A30"/>
    <w:rsid w:val="00EA3E73"/>
    <w:rsid w:val="00EE31E0"/>
    <w:rsid w:val="00EE326F"/>
    <w:rsid w:val="00EF212E"/>
    <w:rsid w:val="00EF569F"/>
    <w:rsid w:val="00EF7D8B"/>
    <w:rsid w:val="00F02091"/>
    <w:rsid w:val="00F10045"/>
    <w:rsid w:val="00F103E4"/>
    <w:rsid w:val="00F1376B"/>
    <w:rsid w:val="00F41EC4"/>
    <w:rsid w:val="00F56C58"/>
    <w:rsid w:val="00F60228"/>
    <w:rsid w:val="00F70458"/>
    <w:rsid w:val="00F8622F"/>
    <w:rsid w:val="00F9406C"/>
    <w:rsid w:val="00F941EF"/>
    <w:rsid w:val="00FA1D88"/>
    <w:rsid w:val="00FB5AA0"/>
    <w:rsid w:val="00FD0A69"/>
    <w:rsid w:val="00FD583D"/>
    <w:rsid w:val="00FE141B"/>
    <w:rsid w:val="00FE1D33"/>
    <w:rsid w:val="00FE71C9"/>
    <w:rsid w:val="3FB992EE"/>
    <w:rsid w:val="476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60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600187"/>
  </w:style>
  <w:style w:type="character" w:customStyle="1" w:styleId="normaltextrun">
    <w:name w:val="normaltextrun"/>
    <w:basedOn w:val="DefaultParagraphFont"/>
    <w:rsid w:val="00600187"/>
  </w:style>
  <w:style w:type="paragraph" w:styleId="FootnoteText">
    <w:name w:val="footnote text"/>
    <w:basedOn w:val="NormalParagraph"/>
    <w:link w:val="FootnoteTextChar"/>
    <w:uiPriority w:val="99"/>
    <w:rsid w:val="00BD7531"/>
    <w:pPr>
      <w:spacing w:after="12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7531"/>
    <w:rPr>
      <w:rFonts w:ascii="Arial" w:eastAsia="SimSun" w:hAnsi="Arial" w:cs="Times New Roman"/>
      <w:sz w:val="20"/>
      <w:szCs w:val="25"/>
      <w:lang w:eastAsia="en-GB"/>
    </w:rPr>
  </w:style>
  <w:style w:type="character" w:styleId="FootnoteReference">
    <w:name w:val="footnote reference"/>
    <w:uiPriority w:val="99"/>
    <w:semiHidden/>
    <w:unhideWhenUsed/>
    <w:rsid w:val="00BD7531"/>
    <w:rPr>
      <w:vertAlign w:val="superscript"/>
    </w:rPr>
  </w:style>
  <w:style w:type="paragraph" w:customStyle="1" w:styleId="CSLegal3">
    <w:name w:val="CS_Legal3"/>
    <w:basedOn w:val="NormalParagraph"/>
    <w:uiPriority w:val="30"/>
    <w:rsid w:val="007F0C5C"/>
    <w:pPr>
      <w:spacing w:after="120"/>
    </w:pPr>
    <w:rPr>
      <w:rFonts w:eastAsia="Arial"/>
      <w:snapToGrid w:val="0"/>
      <w:sz w:val="14"/>
    </w:rPr>
  </w:style>
  <w:style w:type="paragraph" w:styleId="Revision">
    <w:name w:val="Revision"/>
    <w:hidden/>
    <w:uiPriority w:val="99"/>
    <w:semiHidden/>
    <w:rsid w:val="00EE31E0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747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5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22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8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1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SP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7D529-DEDB-4125-8841-65A75B28FA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65A30-55B3-464D-8D98-16E2762DFC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4F27C0-F08D-44A5-965F-6D3EBC21A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1170</Words>
  <Characters>6675</Characters>
  <Application>Microsoft Office Word</Application>
  <DocSecurity>0</DocSecurity>
  <Lines>55</Lines>
  <Paragraphs>15</Paragraphs>
  <ScaleCrop>false</ScaleCrop>
  <Company>GSM Ltd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4</cp:revision>
  <dcterms:created xsi:type="dcterms:W3CDTF">2024-12-20T09:01:00Z</dcterms:created>
  <dcterms:modified xsi:type="dcterms:W3CDTF">2025-01-27T15:45:00Z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0x010100B880361A72755D4F8C8084D963A4959F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